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FCBA5" w14:textId="054E73DD" w:rsidR="005749A6" w:rsidRPr="0034425D" w:rsidRDefault="0034425D" w:rsidP="0034425D">
      <w:pPr>
        <w:jc w:val="center"/>
        <w:rPr>
          <w:b/>
          <w:bCs/>
          <w:sz w:val="28"/>
          <w:szCs w:val="28"/>
        </w:rPr>
      </w:pPr>
      <w:r w:rsidRPr="0034425D">
        <w:rPr>
          <w:b/>
          <w:bCs/>
          <w:sz w:val="28"/>
          <w:szCs w:val="28"/>
        </w:rPr>
        <w:t xml:space="preserve">2024 </w:t>
      </w:r>
      <w:r w:rsidR="007819AB" w:rsidRPr="0034425D">
        <w:rPr>
          <w:b/>
          <w:bCs/>
          <w:sz w:val="28"/>
          <w:szCs w:val="28"/>
        </w:rPr>
        <w:t>History of Economic Thought Society of Australia</w:t>
      </w:r>
      <w:r w:rsidRPr="0034425D">
        <w:rPr>
          <w:b/>
          <w:bCs/>
          <w:sz w:val="28"/>
          <w:szCs w:val="28"/>
        </w:rPr>
        <w:t xml:space="preserve"> Conference</w:t>
      </w:r>
      <w:r w:rsidR="00E47C13" w:rsidRPr="00E47C13">
        <w:rPr>
          <w:b/>
          <w:bCs/>
          <w:sz w:val="28"/>
          <w:szCs w:val="28"/>
        </w:rPr>
        <w:t xml:space="preserve"> </w:t>
      </w:r>
      <w:r w:rsidR="00E47C13" w:rsidRPr="0034425D">
        <w:rPr>
          <w:b/>
          <w:bCs/>
          <w:sz w:val="28"/>
          <w:szCs w:val="28"/>
        </w:rPr>
        <w:t>Program</w:t>
      </w:r>
    </w:p>
    <w:p w14:paraId="53049629" w14:textId="5815D68C" w:rsidR="00241200" w:rsidRPr="00C3071B" w:rsidRDefault="00241200" w:rsidP="000C0F17">
      <w:pPr>
        <w:jc w:val="center"/>
        <w:rPr>
          <w:b/>
          <w:bCs/>
          <w:sz w:val="28"/>
          <w:szCs w:val="28"/>
        </w:rPr>
      </w:pPr>
      <w:r w:rsidRPr="00C3071B">
        <w:rPr>
          <w:b/>
          <w:bCs/>
          <w:sz w:val="28"/>
          <w:szCs w:val="28"/>
        </w:rPr>
        <w:t xml:space="preserve">Joint </w:t>
      </w:r>
      <w:r w:rsidR="00C3071B" w:rsidRPr="00C3071B">
        <w:rPr>
          <w:b/>
          <w:bCs/>
          <w:sz w:val="28"/>
          <w:szCs w:val="28"/>
        </w:rPr>
        <w:t xml:space="preserve">conference with </w:t>
      </w:r>
      <w:r w:rsidRPr="00C3071B">
        <w:rPr>
          <w:b/>
          <w:bCs/>
          <w:sz w:val="28"/>
          <w:szCs w:val="28"/>
        </w:rPr>
        <w:t xml:space="preserve">Japanese Society for the History of Economic Thought </w:t>
      </w:r>
    </w:p>
    <w:p w14:paraId="2E6DAAF3" w14:textId="77777777" w:rsidR="00E47C13" w:rsidRDefault="00E47C13">
      <w:pPr>
        <w:rPr>
          <w:rFonts w:cs="Times New Roman"/>
          <w:b/>
          <w:bCs/>
          <w:szCs w:val="24"/>
        </w:rPr>
      </w:pPr>
    </w:p>
    <w:p w14:paraId="78FD9AD4" w14:textId="037B5B64" w:rsidR="00D21D33" w:rsidRDefault="00D21D33">
      <w:pPr>
        <w:rPr>
          <w:rFonts w:cs="Times New Roman"/>
          <w:b/>
          <w:bCs/>
          <w:szCs w:val="24"/>
        </w:rPr>
      </w:pPr>
      <w:r w:rsidRPr="003A1C4F">
        <w:rPr>
          <w:rFonts w:cs="Times New Roman"/>
          <w:b/>
          <w:bCs/>
          <w:szCs w:val="24"/>
        </w:rPr>
        <w:t>Wed</w:t>
      </w:r>
      <w:r w:rsidR="006E4441">
        <w:rPr>
          <w:rFonts w:cs="Times New Roman"/>
          <w:b/>
          <w:bCs/>
          <w:szCs w:val="24"/>
        </w:rPr>
        <w:t>nesday</w:t>
      </w:r>
      <w:r w:rsidRPr="003A1C4F">
        <w:rPr>
          <w:rFonts w:cs="Times New Roman"/>
          <w:b/>
          <w:bCs/>
          <w:szCs w:val="24"/>
        </w:rPr>
        <w:t xml:space="preserve"> 25 September</w:t>
      </w:r>
    </w:p>
    <w:p w14:paraId="3D916547" w14:textId="77777777" w:rsidR="00BF6ED3" w:rsidRPr="003A1C4F" w:rsidRDefault="00BF6ED3">
      <w:pPr>
        <w:rPr>
          <w:rFonts w:cs="Times New Roman"/>
          <w:szCs w:val="24"/>
        </w:rPr>
      </w:pPr>
    </w:p>
    <w:p w14:paraId="71F373C8" w14:textId="7EF5A764" w:rsidR="009836BC" w:rsidRDefault="00D21D33">
      <w:pPr>
        <w:rPr>
          <w:rFonts w:cs="Times New Roman"/>
          <w:sz w:val="20"/>
          <w:szCs w:val="20"/>
        </w:rPr>
      </w:pPr>
      <w:r w:rsidRPr="003A1C4F">
        <w:rPr>
          <w:rFonts w:cs="Times New Roman"/>
          <w:sz w:val="20"/>
          <w:szCs w:val="20"/>
        </w:rPr>
        <w:t>4</w:t>
      </w:r>
      <w:r w:rsidR="009836BC" w:rsidRPr="003A1C4F">
        <w:rPr>
          <w:rFonts w:cs="Times New Roman"/>
          <w:sz w:val="20"/>
          <w:szCs w:val="20"/>
        </w:rPr>
        <w:t>-5</w:t>
      </w:r>
      <w:r w:rsidRPr="003A1C4F">
        <w:rPr>
          <w:rFonts w:cs="Times New Roman"/>
          <w:sz w:val="20"/>
          <w:szCs w:val="20"/>
        </w:rPr>
        <w:t xml:space="preserve"> </w:t>
      </w:r>
      <w:r w:rsidR="009836BC" w:rsidRPr="003A1C4F">
        <w:rPr>
          <w:rFonts w:cs="Times New Roman"/>
          <w:sz w:val="20"/>
          <w:szCs w:val="20"/>
        </w:rPr>
        <w:t>Young Scholars Pre-Conference Session at Alphacrucis</w:t>
      </w:r>
      <w:r w:rsidR="000F1E2A" w:rsidRPr="003A1C4F">
        <w:rPr>
          <w:rFonts w:cs="Times New Roman"/>
          <w:sz w:val="20"/>
          <w:szCs w:val="20"/>
        </w:rPr>
        <w:t xml:space="preserve"> University College. </w:t>
      </w:r>
    </w:p>
    <w:tbl>
      <w:tblPr>
        <w:tblStyle w:val="TableGrid"/>
        <w:tblW w:w="10627" w:type="dxa"/>
        <w:tblLook w:val="04A0" w:firstRow="1" w:lastRow="0" w:firstColumn="1" w:lastColumn="0" w:noHBand="0" w:noVBand="1"/>
      </w:tblPr>
      <w:tblGrid>
        <w:gridCol w:w="5098"/>
        <w:gridCol w:w="5529"/>
      </w:tblGrid>
      <w:tr w:rsidR="0023172D" w14:paraId="39A5A462" w14:textId="77777777" w:rsidTr="004001C5">
        <w:tc>
          <w:tcPr>
            <w:tcW w:w="5098" w:type="dxa"/>
          </w:tcPr>
          <w:p w14:paraId="306CA99F" w14:textId="4C5B92FD" w:rsidR="0023172D" w:rsidRDefault="0023172D" w:rsidP="0023172D">
            <w:pPr>
              <w:rPr>
                <w:rFonts w:cs="Times New Roman"/>
                <w:sz w:val="20"/>
                <w:szCs w:val="20"/>
              </w:rPr>
            </w:pPr>
            <w:r w:rsidRPr="0023172D">
              <w:rPr>
                <w:rFonts w:cs="Times New Roman"/>
                <w:sz w:val="20"/>
                <w:szCs w:val="20"/>
              </w:rPr>
              <w:t>Opening Remarks</w:t>
            </w:r>
          </w:p>
        </w:tc>
        <w:tc>
          <w:tcPr>
            <w:tcW w:w="5529" w:type="dxa"/>
          </w:tcPr>
          <w:p w14:paraId="53B3F407" w14:textId="06E97E82" w:rsidR="0023172D" w:rsidRDefault="0023172D" w:rsidP="0023172D">
            <w:pPr>
              <w:rPr>
                <w:rFonts w:cs="Times New Roman"/>
                <w:sz w:val="20"/>
                <w:szCs w:val="20"/>
              </w:rPr>
            </w:pPr>
            <w:r w:rsidRPr="0023172D">
              <w:rPr>
                <w:rFonts w:cs="Times New Roman"/>
                <w:sz w:val="20"/>
                <w:szCs w:val="20"/>
              </w:rPr>
              <w:t xml:space="preserve">Alex </w:t>
            </w:r>
            <w:proofErr w:type="spellStart"/>
            <w:r w:rsidRPr="0023172D">
              <w:rPr>
                <w:rFonts w:cs="Times New Roman"/>
                <w:sz w:val="20"/>
                <w:szCs w:val="20"/>
              </w:rPr>
              <w:t>Millmow</w:t>
            </w:r>
            <w:proofErr w:type="spellEnd"/>
            <w:r>
              <w:rPr>
                <w:rFonts w:cs="Times New Roman"/>
                <w:sz w:val="20"/>
                <w:szCs w:val="20"/>
              </w:rPr>
              <w:t xml:space="preserve">, </w:t>
            </w:r>
            <w:r w:rsidRPr="0023172D">
              <w:rPr>
                <w:rFonts w:cs="Times New Roman"/>
                <w:sz w:val="20"/>
                <w:szCs w:val="20"/>
              </w:rPr>
              <w:t>Federation University; President of HETSA</w:t>
            </w:r>
          </w:p>
        </w:tc>
      </w:tr>
      <w:tr w:rsidR="0023172D" w14:paraId="69BC35DF" w14:textId="77777777" w:rsidTr="004001C5">
        <w:tc>
          <w:tcPr>
            <w:tcW w:w="5098" w:type="dxa"/>
          </w:tcPr>
          <w:p w14:paraId="22A01666" w14:textId="3F99E4AA" w:rsidR="0023172D" w:rsidRDefault="0023172D" w:rsidP="0023172D">
            <w:pPr>
              <w:rPr>
                <w:rFonts w:cs="Times New Roman"/>
                <w:sz w:val="20"/>
                <w:szCs w:val="20"/>
              </w:rPr>
            </w:pPr>
            <w:r w:rsidRPr="0023172D">
              <w:rPr>
                <w:rFonts w:cs="Times New Roman"/>
                <w:sz w:val="20"/>
                <w:szCs w:val="20"/>
              </w:rPr>
              <w:t>Research in the History of Economic Thought as a Vehicle for the Defense and Criticism of Orthodox</w:t>
            </w:r>
          </w:p>
        </w:tc>
        <w:tc>
          <w:tcPr>
            <w:tcW w:w="5529" w:type="dxa"/>
          </w:tcPr>
          <w:p w14:paraId="728815E0" w14:textId="4548053F" w:rsidR="0023172D" w:rsidRDefault="0023172D" w:rsidP="0023172D">
            <w:pPr>
              <w:rPr>
                <w:rFonts w:cs="Times New Roman"/>
                <w:sz w:val="20"/>
                <w:szCs w:val="20"/>
              </w:rPr>
            </w:pPr>
            <w:r w:rsidRPr="0023172D">
              <w:rPr>
                <w:rFonts w:cs="Times New Roman"/>
                <w:sz w:val="20"/>
                <w:szCs w:val="20"/>
              </w:rPr>
              <w:t xml:space="preserve">John </w:t>
            </w:r>
            <w:proofErr w:type="gramStart"/>
            <w:r w:rsidRPr="0023172D">
              <w:rPr>
                <w:rFonts w:cs="Times New Roman"/>
                <w:sz w:val="20"/>
                <w:szCs w:val="20"/>
              </w:rPr>
              <w:t>Lodewijks</w:t>
            </w:r>
            <w:r>
              <w:rPr>
                <w:rFonts w:cs="Times New Roman"/>
                <w:sz w:val="20"/>
                <w:szCs w:val="20"/>
              </w:rPr>
              <w:t xml:space="preserve">,  </w:t>
            </w:r>
            <w:r w:rsidRPr="0023172D">
              <w:rPr>
                <w:rFonts w:cs="Times New Roman"/>
                <w:sz w:val="20"/>
                <w:szCs w:val="20"/>
              </w:rPr>
              <w:t>SP</w:t>
            </w:r>
            <w:proofErr w:type="gramEnd"/>
            <w:r w:rsidRPr="0023172D">
              <w:rPr>
                <w:rFonts w:cs="Times New Roman"/>
                <w:sz w:val="20"/>
                <w:szCs w:val="20"/>
              </w:rPr>
              <w:t xml:space="preserve"> Jain School of Global Management</w:t>
            </w:r>
          </w:p>
        </w:tc>
      </w:tr>
      <w:tr w:rsidR="0023172D" w14:paraId="0DBE0B75" w14:textId="77777777" w:rsidTr="004001C5">
        <w:tc>
          <w:tcPr>
            <w:tcW w:w="5098" w:type="dxa"/>
          </w:tcPr>
          <w:p w14:paraId="746BA3D2" w14:textId="5EDAB9DA" w:rsidR="0023172D" w:rsidRDefault="00D04C26" w:rsidP="0023172D">
            <w:pPr>
              <w:rPr>
                <w:rFonts w:cs="Times New Roman"/>
                <w:sz w:val="20"/>
                <w:szCs w:val="20"/>
              </w:rPr>
            </w:pPr>
            <w:r w:rsidRPr="0023172D">
              <w:rPr>
                <w:rFonts w:cs="Times New Roman"/>
                <w:sz w:val="20"/>
                <w:szCs w:val="20"/>
              </w:rPr>
              <w:t xml:space="preserve">Opportunities and Challenges for Students Studying </w:t>
            </w:r>
            <w:r>
              <w:rPr>
                <w:rFonts w:cs="Times New Roman"/>
                <w:sz w:val="20"/>
                <w:szCs w:val="20"/>
              </w:rPr>
              <w:t xml:space="preserve">the History </w:t>
            </w:r>
            <w:r w:rsidR="00196260">
              <w:rPr>
                <w:rFonts w:cs="Times New Roman"/>
                <w:sz w:val="20"/>
                <w:szCs w:val="20"/>
              </w:rPr>
              <w:t xml:space="preserve">of Economics </w:t>
            </w:r>
            <w:r w:rsidRPr="0023172D">
              <w:rPr>
                <w:rFonts w:cs="Times New Roman"/>
                <w:sz w:val="20"/>
                <w:szCs w:val="20"/>
              </w:rPr>
              <w:t>in Australia</w:t>
            </w:r>
          </w:p>
        </w:tc>
        <w:tc>
          <w:tcPr>
            <w:tcW w:w="5529" w:type="dxa"/>
          </w:tcPr>
          <w:p w14:paraId="60789A23" w14:textId="244F353C" w:rsidR="0023172D" w:rsidRDefault="00D04C26" w:rsidP="0023172D">
            <w:pPr>
              <w:rPr>
                <w:rFonts w:cs="Times New Roman"/>
                <w:sz w:val="20"/>
                <w:szCs w:val="20"/>
              </w:rPr>
            </w:pPr>
            <w:r w:rsidRPr="0023172D">
              <w:rPr>
                <w:rFonts w:cs="Times New Roman"/>
                <w:sz w:val="20"/>
                <w:szCs w:val="20"/>
              </w:rPr>
              <w:t>Paul Oslington</w:t>
            </w:r>
            <w:r>
              <w:rPr>
                <w:rFonts w:cs="Times New Roman"/>
                <w:sz w:val="20"/>
                <w:szCs w:val="20"/>
              </w:rPr>
              <w:t xml:space="preserve">, </w:t>
            </w:r>
            <w:r w:rsidRPr="0023172D">
              <w:rPr>
                <w:rFonts w:cs="Times New Roman"/>
                <w:sz w:val="20"/>
                <w:szCs w:val="20"/>
              </w:rPr>
              <w:t>Alphacrucis University College</w:t>
            </w:r>
          </w:p>
        </w:tc>
      </w:tr>
      <w:tr w:rsidR="00D04C26" w14:paraId="13C40C10" w14:textId="77777777" w:rsidTr="004001C5">
        <w:tc>
          <w:tcPr>
            <w:tcW w:w="5098" w:type="dxa"/>
          </w:tcPr>
          <w:p w14:paraId="2EF0EFA5" w14:textId="7EE8EAFD" w:rsidR="00D04C26" w:rsidRDefault="00196260" w:rsidP="0023172D">
            <w:pPr>
              <w:rPr>
                <w:rFonts w:cs="Times New Roman"/>
                <w:sz w:val="20"/>
                <w:szCs w:val="20"/>
              </w:rPr>
            </w:pPr>
            <w:r>
              <w:rPr>
                <w:rFonts w:cs="Times New Roman"/>
                <w:sz w:val="20"/>
                <w:szCs w:val="20"/>
              </w:rPr>
              <w:t>Closing Remarks</w:t>
            </w:r>
          </w:p>
        </w:tc>
        <w:tc>
          <w:tcPr>
            <w:tcW w:w="5529" w:type="dxa"/>
          </w:tcPr>
          <w:p w14:paraId="6C2648CF" w14:textId="6B8CB661" w:rsidR="00D04C26" w:rsidRDefault="00196260" w:rsidP="0023172D">
            <w:pPr>
              <w:rPr>
                <w:rFonts w:cs="Times New Roman"/>
                <w:sz w:val="20"/>
                <w:szCs w:val="20"/>
              </w:rPr>
            </w:pPr>
            <w:r w:rsidRPr="0023172D">
              <w:rPr>
                <w:rFonts w:cs="Times New Roman"/>
                <w:sz w:val="20"/>
                <w:szCs w:val="20"/>
              </w:rPr>
              <w:t>Riko Stevens</w:t>
            </w:r>
            <w:r>
              <w:rPr>
                <w:rFonts w:cs="Times New Roman"/>
                <w:sz w:val="20"/>
                <w:szCs w:val="20"/>
              </w:rPr>
              <w:t xml:space="preserve">, </w:t>
            </w:r>
            <w:r w:rsidRPr="0023172D">
              <w:rPr>
                <w:rFonts w:cs="Times New Roman"/>
                <w:sz w:val="20"/>
                <w:szCs w:val="20"/>
              </w:rPr>
              <w:t xml:space="preserve">University of Notre Dame Australia; YSI </w:t>
            </w:r>
            <w:proofErr w:type="spellStart"/>
            <w:r w:rsidRPr="0023172D">
              <w:rPr>
                <w:rFonts w:cs="Times New Roman"/>
                <w:sz w:val="20"/>
                <w:szCs w:val="20"/>
              </w:rPr>
              <w:t>Organiser</w:t>
            </w:r>
            <w:proofErr w:type="spellEnd"/>
          </w:p>
        </w:tc>
      </w:tr>
    </w:tbl>
    <w:p w14:paraId="75350AAF" w14:textId="1973DCB9" w:rsidR="0023172D" w:rsidRPr="0023172D" w:rsidRDefault="0023172D" w:rsidP="0023172D">
      <w:pPr>
        <w:rPr>
          <w:rFonts w:cs="Times New Roman"/>
          <w:sz w:val="20"/>
          <w:szCs w:val="20"/>
        </w:rPr>
      </w:pPr>
    </w:p>
    <w:p w14:paraId="63A48DDA" w14:textId="73C5ABDF" w:rsidR="00D21D33" w:rsidRDefault="009836BC">
      <w:pPr>
        <w:rPr>
          <w:rFonts w:cs="Times New Roman"/>
          <w:sz w:val="20"/>
          <w:szCs w:val="20"/>
        </w:rPr>
      </w:pPr>
      <w:r w:rsidRPr="003A1C4F">
        <w:rPr>
          <w:rFonts w:cs="Times New Roman"/>
          <w:sz w:val="20"/>
          <w:szCs w:val="20"/>
        </w:rPr>
        <w:t xml:space="preserve">5-6.30 </w:t>
      </w:r>
      <w:r w:rsidR="00BC0D3F">
        <w:rPr>
          <w:rFonts w:cs="Times New Roman"/>
          <w:sz w:val="20"/>
          <w:szCs w:val="20"/>
        </w:rPr>
        <w:t>Pre-</w:t>
      </w:r>
      <w:r w:rsidRPr="003A1C4F">
        <w:rPr>
          <w:rFonts w:cs="Times New Roman"/>
          <w:sz w:val="20"/>
          <w:szCs w:val="20"/>
        </w:rPr>
        <w:t xml:space="preserve">Conference </w:t>
      </w:r>
      <w:r w:rsidR="007968F4" w:rsidRPr="003A1C4F">
        <w:rPr>
          <w:rFonts w:cs="Times New Roman"/>
          <w:sz w:val="20"/>
          <w:szCs w:val="20"/>
        </w:rPr>
        <w:t xml:space="preserve">Reception in </w:t>
      </w:r>
      <w:r w:rsidRPr="003A1C4F">
        <w:rPr>
          <w:rFonts w:cs="Times New Roman"/>
          <w:sz w:val="20"/>
          <w:szCs w:val="20"/>
        </w:rPr>
        <w:t xml:space="preserve">Alphacrucis </w:t>
      </w:r>
      <w:r w:rsidR="00215727">
        <w:rPr>
          <w:rFonts w:cs="Times New Roman"/>
          <w:sz w:val="20"/>
          <w:szCs w:val="20"/>
        </w:rPr>
        <w:t>c</w:t>
      </w:r>
      <w:r w:rsidR="007968F4" w:rsidRPr="003A1C4F">
        <w:rPr>
          <w:rFonts w:cs="Times New Roman"/>
          <w:sz w:val="20"/>
          <w:szCs w:val="20"/>
        </w:rPr>
        <w:t>ourtyard</w:t>
      </w:r>
      <w:r w:rsidR="00DF7CF7">
        <w:rPr>
          <w:rFonts w:cs="Times New Roman"/>
          <w:sz w:val="20"/>
          <w:szCs w:val="20"/>
        </w:rPr>
        <w:t xml:space="preserve"> for all HETSA conference participants </w:t>
      </w:r>
    </w:p>
    <w:p w14:paraId="6A6578EF" w14:textId="77777777" w:rsidR="00B04851" w:rsidRPr="003A1C4F" w:rsidRDefault="00B04851">
      <w:pPr>
        <w:rPr>
          <w:rFonts w:cs="Times New Roman"/>
          <w:sz w:val="20"/>
          <w:szCs w:val="20"/>
        </w:rPr>
      </w:pPr>
    </w:p>
    <w:p w14:paraId="25F6C418" w14:textId="7BA8F50C" w:rsidR="00D21D33" w:rsidRPr="003A1C4F" w:rsidRDefault="009836BC">
      <w:pPr>
        <w:rPr>
          <w:rFonts w:cs="Times New Roman"/>
          <w:sz w:val="20"/>
          <w:szCs w:val="20"/>
        </w:rPr>
      </w:pPr>
      <w:proofErr w:type="gramStart"/>
      <w:r w:rsidRPr="003A1C4F">
        <w:rPr>
          <w:rFonts w:cs="Times New Roman"/>
          <w:sz w:val="20"/>
          <w:szCs w:val="20"/>
        </w:rPr>
        <w:t xml:space="preserve">6.30 </w:t>
      </w:r>
      <w:r w:rsidR="00E26381" w:rsidRPr="003A1C4F">
        <w:rPr>
          <w:rFonts w:cs="Times New Roman"/>
          <w:sz w:val="20"/>
          <w:szCs w:val="20"/>
        </w:rPr>
        <w:t xml:space="preserve"> </w:t>
      </w:r>
      <w:r w:rsidR="00FD57E6" w:rsidRPr="003A1C4F">
        <w:rPr>
          <w:rFonts w:cs="Times New Roman"/>
          <w:sz w:val="20"/>
          <w:szCs w:val="20"/>
        </w:rPr>
        <w:t>Young</w:t>
      </w:r>
      <w:proofErr w:type="gramEnd"/>
      <w:r w:rsidR="00FD57E6" w:rsidRPr="003A1C4F">
        <w:rPr>
          <w:rFonts w:cs="Times New Roman"/>
          <w:sz w:val="20"/>
          <w:szCs w:val="20"/>
        </w:rPr>
        <w:t xml:space="preserve"> Scholars </w:t>
      </w:r>
      <w:r w:rsidRPr="003A1C4F">
        <w:rPr>
          <w:rFonts w:cs="Times New Roman"/>
          <w:sz w:val="20"/>
          <w:szCs w:val="20"/>
        </w:rPr>
        <w:t xml:space="preserve">Dinner </w:t>
      </w:r>
      <w:r w:rsidR="00AE18EC" w:rsidRPr="003A1C4F">
        <w:rPr>
          <w:rFonts w:cs="Times New Roman"/>
          <w:sz w:val="20"/>
          <w:szCs w:val="20"/>
        </w:rPr>
        <w:t xml:space="preserve">at </w:t>
      </w:r>
      <w:r w:rsidR="00BC0D3F">
        <w:rPr>
          <w:rFonts w:cs="Times New Roman"/>
          <w:sz w:val="20"/>
          <w:szCs w:val="20"/>
        </w:rPr>
        <w:t xml:space="preserve">nearby </w:t>
      </w:r>
      <w:r w:rsidR="00AE18EC" w:rsidRPr="003A1C4F">
        <w:rPr>
          <w:rFonts w:cs="Times New Roman"/>
          <w:sz w:val="20"/>
          <w:szCs w:val="20"/>
        </w:rPr>
        <w:t>General Bourke Hotel</w:t>
      </w:r>
      <w:r w:rsidR="00673467">
        <w:rPr>
          <w:rFonts w:cs="Times New Roman"/>
          <w:sz w:val="20"/>
          <w:szCs w:val="20"/>
        </w:rPr>
        <w:t xml:space="preserve"> Bistro.</w:t>
      </w:r>
      <w:r w:rsidR="00FC13AC">
        <w:rPr>
          <w:rFonts w:cs="Times New Roman"/>
          <w:sz w:val="20"/>
          <w:szCs w:val="20"/>
        </w:rPr>
        <w:t xml:space="preserve">  </w:t>
      </w:r>
      <w:r w:rsidR="00FC13AC" w:rsidRPr="00FC13AC">
        <w:rPr>
          <w:rFonts w:cs="Times New Roman"/>
          <w:sz w:val="20"/>
          <w:szCs w:val="20"/>
        </w:rPr>
        <w:t>74 Church St, Parramatta</w:t>
      </w:r>
      <w:r w:rsidR="00FC13AC">
        <w:rPr>
          <w:rFonts w:cs="Times New Roman"/>
          <w:sz w:val="20"/>
          <w:szCs w:val="20"/>
        </w:rPr>
        <w:t>.</w:t>
      </w:r>
    </w:p>
    <w:p w14:paraId="6292E7A0" w14:textId="77777777" w:rsidR="003A1C4F" w:rsidRDefault="003A1C4F">
      <w:pPr>
        <w:rPr>
          <w:rFonts w:cs="Times New Roman"/>
          <w:b/>
          <w:bCs/>
          <w:sz w:val="20"/>
          <w:szCs w:val="20"/>
        </w:rPr>
      </w:pPr>
    </w:p>
    <w:p w14:paraId="0D976A0C" w14:textId="46BCECF3" w:rsidR="00BB04E4" w:rsidRDefault="00BB04E4">
      <w:pPr>
        <w:rPr>
          <w:rFonts w:cs="Times New Roman"/>
          <w:b/>
          <w:bCs/>
          <w:szCs w:val="24"/>
        </w:rPr>
      </w:pPr>
      <w:r w:rsidRPr="003A1C4F">
        <w:rPr>
          <w:rFonts w:cs="Times New Roman"/>
          <w:b/>
          <w:bCs/>
          <w:szCs w:val="24"/>
        </w:rPr>
        <w:t>Thurs</w:t>
      </w:r>
      <w:r w:rsidR="006E4441">
        <w:rPr>
          <w:rFonts w:cs="Times New Roman"/>
          <w:b/>
          <w:bCs/>
          <w:szCs w:val="24"/>
        </w:rPr>
        <w:t>day</w:t>
      </w:r>
      <w:r w:rsidRPr="003A1C4F">
        <w:rPr>
          <w:rFonts w:cs="Times New Roman"/>
          <w:b/>
          <w:bCs/>
          <w:szCs w:val="24"/>
        </w:rPr>
        <w:t xml:space="preserve"> 26 September</w:t>
      </w:r>
    </w:p>
    <w:p w14:paraId="76097025" w14:textId="77777777" w:rsidR="00BF6ED3" w:rsidRPr="003A1C4F" w:rsidRDefault="00BF6ED3">
      <w:pPr>
        <w:rPr>
          <w:rFonts w:cs="Times New Roman"/>
          <w:b/>
          <w:bCs/>
          <w:szCs w:val="24"/>
        </w:rPr>
      </w:pPr>
    </w:p>
    <w:p w14:paraId="73644737" w14:textId="0570F251" w:rsidR="00D6004E" w:rsidRPr="003A1C4F" w:rsidRDefault="00D21D33">
      <w:pPr>
        <w:rPr>
          <w:rFonts w:cs="Times New Roman"/>
          <w:color w:val="FF0000"/>
          <w:sz w:val="20"/>
          <w:szCs w:val="20"/>
        </w:rPr>
      </w:pPr>
      <w:r w:rsidRPr="003A1C4F">
        <w:rPr>
          <w:rFonts w:cs="Times New Roman"/>
          <w:sz w:val="20"/>
          <w:szCs w:val="20"/>
        </w:rPr>
        <w:t>8.45 Opening</w:t>
      </w:r>
      <w:r w:rsidR="005749A6" w:rsidRPr="003A1C4F">
        <w:rPr>
          <w:rFonts w:cs="Times New Roman"/>
          <w:sz w:val="20"/>
          <w:szCs w:val="20"/>
        </w:rPr>
        <w:t xml:space="preserve"> Welcome</w:t>
      </w:r>
      <w:r w:rsidR="005915D1" w:rsidRPr="003A1C4F">
        <w:rPr>
          <w:rFonts w:cs="Times New Roman"/>
          <w:sz w:val="20"/>
          <w:szCs w:val="20"/>
        </w:rPr>
        <w:t xml:space="preserve"> </w:t>
      </w:r>
      <w:r w:rsidR="004001C5">
        <w:rPr>
          <w:rFonts w:cs="Times New Roman"/>
          <w:sz w:val="20"/>
          <w:szCs w:val="20"/>
        </w:rPr>
        <w:t xml:space="preserve">by </w:t>
      </w:r>
      <w:r w:rsidR="004F5633">
        <w:rPr>
          <w:rFonts w:cs="Times New Roman"/>
          <w:sz w:val="20"/>
          <w:szCs w:val="20"/>
        </w:rPr>
        <w:t xml:space="preserve">2024 HETSA Convenor </w:t>
      </w:r>
      <w:r w:rsidR="005915D1" w:rsidRPr="003A1C4F">
        <w:rPr>
          <w:rFonts w:cs="Times New Roman"/>
          <w:sz w:val="20"/>
          <w:szCs w:val="20"/>
        </w:rPr>
        <w:t xml:space="preserve">– </w:t>
      </w:r>
      <w:r w:rsidR="00022A3F" w:rsidRPr="003A1C4F">
        <w:rPr>
          <w:rFonts w:cs="Times New Roman"/>
          <w:sz w:val="20"/>
          <w:szCs w:val="20"/>
        </w:rPr>
        <w:t>Professor</w:t>
      </w:r>
      <w:r w:rsidR="00884FBD">
        <w:rPr>
          <w:rFonts w:cs="Times New Roman"/>
          <w:sz w:val="20"/>
          <w:szCs w:val="20"/>
        </w:rPr>
        <w:t xml:space="preserve"> </w:t>
      </w:r>
      <w:r w:rsidR="00884FBD" w:rsidRPr="0023172D">
        <w:rPr>
          <w:rFonts w:cs="Times New Roman"/>
          <w:sz w:val="20"/>
          <w:szCs w:val="20"/>
        </w:rPr>
        <w:t>Paul Oslington</w:t>
      </w:r>
      <w:r w:rsidR="00336E00" w:rsidRPr="003A1C4F">
        <w:rPr>
          <w:rFonts w:cs="Times New Roman"/>
          <w:sz w:val="20"/>
          <w:szCs w:val="20"/>
        </w:rPr>
        <w:t>, Alphacrucis University College</w:t>
      </w:r>
      <w:r w:rsidR="00022A3F" w:rsidRPr="003A1C4F">
        <w:rPr>
          <w:rFonts w:cs="Times New Roman"/>
          <w:sz w:val="20"/>
          <w:szCs w:val="20"/>
        </w:rPr>
        <w:t>.</w:t>
      </w:r>
      <w:r w:rsidR="005915D1" w:rsidRPr="003A1C4F">
        <w:rPr>
          <w:rFonts w:cs="Times New Roman"/>
          <w:sz w:val="20"/>
          <w:szCs w:val="20"/>
        </w:rPr>
        <w:t xml:space="preserve"> </w:t>
      </w:r>
    </w:p>
    <w:p w14:paraId="3342F70B" w14:textId="77777777" w:rsidR="00D21D33" w:rsidRPr="003A1C4F" w:rsidRDefault="00D21D33">
      <w:pPr>
        <w:rPr>
          <w:rFonts w:cs="Times New Roman"/>
          <w:sz w:val="20"/>
          <w:szCs w:val="20"/>
        </w:rPr>
      </w:pPr>
    </w:p>
    <w:p w14:paraId="0C03DA68" w14:textId="27902B5F" w:rsidR="00D21D33" w:rsidRPr="003A1C4F" w:rsidRDefault="007968F4">
      <w:pPr>
        <w:rPr>
          <w:rFonts w:cs="Times New Roman"/>
          <w:sz w:val="20"/>
          <w:szCs w:val="20"/>
        </w:rPr>
      </w:pPr>
      <w:r w:rsidRPr="003A1C4F">
        <w:rPr>
          <w:rFonts w:cs="Times New Roman"/>
          <w:sz w:val="20"/>
          <w:szCs w:val="20"/>
        </w:rPr>
        <w:t>9</w:t>
      </w:r>
      <w:r w:rsidR="00A00FB0" w:rsidRPr="003A1C4F">
        <w:rPr>
          <w:rFonts w:cs="Times New Roman"/>
          <w:sz w:val="20"/>
          <w:szCs w:val="20"/>
        </w:rPr>
        <w:t xml:space="preserve">-10 </w:t>
      </w:r>
      <w:r w:rsidR="0015403E" w:rsidRPr="00315DC4">
        <w:rPr>
          <w:rFonts w:cs="Times New Roman"/>
          <w:sz w:val="20"/>
          <w:szCs w:val="20"/>
        </w:rPr>
        <w:t>Chair</w:t>
      </w:r>
      <w:r w:rsidR="00315DC4">
        <w:rPr>
          <w:rFonts w:cs="Times New Roman"/>
          <w:sz w:val="20"/>
          <w:szCs w:val="20"/>
        </w:rPr>
        <w:t>:</w:t>
      </w:r>
      <w:r w:rsidR="00315DC4" w:rsidRPr="00315DC4">
        <w:rPr>
          <w:rFonts w:cs="Times New Roman"/>
          <w:sz w:val="20"/>
          <w:szCs w:val="20"/>
        </w:rPr>
        <w:t xml:space="preserve"> Paul Oslington</w:t>
      </w:r>
      <w:r w:rsidR="00CF1F61">
        <w:rPr>
          <w:rFonts w:cs="Times New Roman"/>
          <w:sz w:val="20"/>
          <w:szCs w:val="20"/>
        </w:rPr>
        <w:t xml:space="preserve">.   </w:t>
      </w:r>
      <w:r w:rsidR="00C679CC" w:rsidRPr="003A1C4F">
        <w:rPr>
          <w:rFonts w:cs="Times New Roman"/>
          <w:sz w:val="20"/>
          <w:szCs w:val="20"/>
        </w:rPr>
        <w:t xml:space="preserve">Keynote- </w:t>
      </w:r>
      <w:r w:rsidR="008B0ABA" w:rsidRPr="003A1C4F">
        <w:rPr>
          <w:rFonts w:cs="Times New Roman"/>
          <w:sz w:val="20"/>
          <w:szCs w:val="20"/>
        </w:rPr>
        <w:t xml:space="preserve">A/Prof </w:t>
      </w:r>
      <w:r w:rsidRPr="003A1C4F">
        <w:rPr>
          <w:rFonts w:cs="Times New Roman"/>
          <w:sz w:val="20"/>
          <w:szCs w:val="20"/>
        </w:rPr>
        <w:t>Ryan Walter</w:t>
      </w:r>
      <w:r w:rsidR="008B0ABA" w:rsidRPr="003A1C4F">
        <w:rPr>
          <w:rFonts w:cs="Times New Roman"/>
          <w:sz w:val="20"/>
          <w:szCs w:val="20"/>
        </w:rPr>
        <w:t xml:space="preserve">, University of Queensland </w:t>
      </w:r>
      <w:r w:rsidR="00F325D5" w:rsidRPr="003A1C4F">
        <w:rPr>
          <w:rFonts w:cs="Times New Roman"/>
          <w:sz w:val="20"/>
          <w:szCs w:val="20"/>
        </w:rPr>
        <w:t>"</w:t>
      </w:r>
      <w:hyperlink r:id="rId4" w:history="1">
        <w:r w:rsidR="00F325D5" w:rsidRPr="000C2414">
          <w:rPr>
            <w:rStyle w:val="Hyperlink"/>
            <w:rFonts w:cs="Times New Roman"/>
            <w:sz w:val="20"/>
            <w:szCs w:val="20"/>
          </w:rPr>
          <w:t>Free Trade and Casuistry: Smith, Malthus, and Ricardo</w:t>
        </w:r>
      </w:hyperlink>
      <w:r w:rsidR="00F325D5" w:rsidRPr="003A1C4F">
        <w:rPr>
          <w:rFonts w:cs="Times New Roman"/>
          <w:sz w:val="20"/>
          <w:szCs w:val="20"/>
        </w:rPr>
        <w:t>".</w:t>
      </w:r>
      <w:r w:rsidR="00657E34" w:rsidRPr="003A1C4F">
        <w:rPr>
          <w:rFonts w:cs="Times New Roman"/>
          <w:color w:val="FF0000"/>
          <w:sz w:val="20"/>
          <w:szCs w:val="20"/>
        </w:rPr>
        <w:t xml:space="preserve"> </w:t>
      </w:r>
    </w:p>
    <w:p w14:paraId="6682EB17" w14:textId="77777777" w:rsidR="008F647D" w:rsidRPr="003A1C4F" w:rsidRDefault="008F647D">
      <w:pPr>
        <w:rPr>
          <w:rFonts w:cs="Times New Roman"/>
          <w:sz w:val="20"/>
          <w:szCs w:val="20"/>
        </w:rPr>
      </w:pPr>
    </w:p>
    <w:p w14:paraId="55A5626B" w14:textId="399E8A5B" w:rsidR="008F647D" w:rsidRPr="003A1C4F" w:rsidRDefault="008F647D">
      <w:pPr>
        <w:rPr>
          <w:rFonts w:cs="Times New Roman"/>
          <w:sz w:val="20"/>
          <w:szCs w:val="20"/>
        </w:rPr>
      </w:pPr>
      <w:r w:rsidRPr="003A1C4F">
        <w:rPr>
          <w:rFonts w:cs="Times New Roman"/>
          <w:sz w:val="20"/>
          <w:szCs w:val="20"/>
        </w:rPr>
        <w:t>10-1</w:t>
      </w:r>
      <w:r w:rsidR="00B9244D" w:rsidRPr="003A1C4F">
        <w:rPr>
          <w:rFonts w:cs="Times New Roman"/>
          <w:sz w:val="20"/>
          <w:szCs w:val="20"/>
        </w:rPr>
        <w:t>0</w:t>
      </w:r>
      <w:r w:rsidR="007D1C45" w:rsidRPr="003A1C4F">
        <w:rPr>
          <w:rFonts w:cs="Times New Roman"/>
          <w:sz w:val="20"/>
          <w:szCs w:val="20"/>
        </w:rPr>
        <w:t xml:space="preserve">.45 </w:t>
      </w:r>
      <w:r w:rsidR="00CF1F61" w:rsidRPr="00315DC4">
        <w:rPr>
          <w:rFonts w:cs="Times New Roman"/>
          <w:sz w:val="20"/>
          <w:szCs w:val="20"/>
        </w:rPr>
        <w:t>Chair</w:t>
      </w:r>
      <w:r w:rsidR="00CF1F61">
        <w:rPr>
          <w:rFonts w:cs="Times New Roman"/>
          <w:sz w:val="20"/>
          <w:szCs w:val="20"/>
        </w:rPr>
        <w:t>:</w:t>
      </w:r>
      <w:r w:rsidR="00CF1F61" w:rsidRPr="00315DC4">
        <w:rPr>
          <w:rFonts w:cs="Times New Roman"/>
          <w:sz w:val="20"/>
          <w:szCs w:val="20"/>
        </w:rPr>
        <w:t xml:space="preserve"> Paul Oslington</w:t>
      </w:r>
      <w:r w:rsidR="00CF1F61">
        <w:rPr>
          <w:rFonts w:cs="Times New Roman"/>
          <w:sz w:val="20"/>
          <w:szCs w:val="20"/>
        </w:rPr>
        <w:t xml:space="preserve">. </w:t>
      </w:r>
      <w:r w:rsidR="00CF1F61" w:rsidRPr="003A1C4F">
        <w:rPr>
          <w:rFonts w:cs="Times New Roman"/>
          <w:sz w:val="20"/>
          <w:szCs w:val="20"/>
        </w:rPr>
        <w:t xml:space="preserve"> </w:t>
      </w:r>
      <w:r w:rsidR="007D1C45" w:rsidRPr="003A1C4F">
        <w:rPr>
          <w:rFonts w:cs="Times New Roman"/>
          <w:sz w:val="20"/>
          <w:szCs w:val="20"/>
        </w:rPr>
        <w:t xml:space="preserve">Keynote- </w:t>
      </w:r>
      <w:r w:rsidR="00714CBB" w:rsidRPr="003A1C4F">
        <w:rPr>
          <w:rFonts w:cs="Times New Roman"/>
          <w:sz w:val="20"/>
          <w:szCs w:val="20"/>
        </w:rPr>
        <w:t>A/</w:t>
      </w:r>
      <w:proofErr w:type="gramStart"/>
      <w:r w:rsidR="00714CBB" w:rsidRPr="003A1C4F">
        <w:rPr>
          <w:rFonts w:cs="Times New Roman"/>
          <w:sz w:val="20"/>
          <w:szCs w:val="20"/>
        </w:rPr>
        <w:t xml:space="preserve">Prof  </w:t>
      </w:r>
      <w:r w:rsidR="004D6354" w:rsidRPr="003A1C4F">
        <w:rPr>
          <w:rFonts w:cs="Times New Roman"/>
          <w:sz w:val="20"/>
          <w:szCs w:val="20"/>
        </w:rPr>
        <w:t>Miriam</w:t>
      </w:r>
      <w:proofErr w:type="gramEnd"/>
      <w:r w:rsidR="004D6354" w:rsidRPr="003A1C4F">
        <w:rPr>
          <w:rFonts w:cs="Times New Roman"/>
          <w:sz w:val="20"/>
          <w:szCs w:val="20"/>
        </w:rPr>
        <w:t xml:space="preserve"> </w:t>
      </w:r>
      <w:proofErr w:type="spellStart"/>
      <w:r w:rsidR="004D6354" w:rsidRPr="003A1C4F">
        <w:rPr>
          <w:rFonts w:cs="Times New Roman"/>
          <w:sz w:val="20"/>
          <w:szCs w:val="20"/>
        </w:rPr>
        <w:t>Bankovsky</w:t>
      </w:r>
      <w:proofErr w:type="spellEnd"/>
      <w:r w:rsidR="00402099" w:rsidRPr="003A1C4F">
        <w:rPr>
          <w:rFonts w:cs="Times New Roman"/>
          <w:sz w:val="20"/>
          <w:szCs w:val="20"/>
        </w:rPr>
        <w:t>, La Trobe University</w:t>
      </w:r>
      <w:r w:rsidR="000723F6" w:rsidRPr="003A1C4F">
        <w:rPr>
          <w:rFonts w:cs="Times New Roman"/>
          <w:sz w:val="20"/>
          <w:szCs w:val="20"/>
        </w:rPr>
        <w:t xml:space="preserve"> </w:t>
      </w:r>
      <w:r w:rsidR="00CA2232" w:rsidRPr="003A1C4F">
        <w:rPr>
          <w:rFonts w:cs="Times New Roman"/>
          <w:sz w:val="20"/>
          <w:szCs w:val="20"/>
        </w:rPr>
        <w:t>.</w:t>
      </w:r>
      <w:r w:rsidR="000723F6" w:rsidRPr="003A1C4F">
        <w:rPr>
          <w:rFonts w:cs="Times New Roman"/>
          <w:sz w:val="20"/>
          <w:szCs w:val="20"/>
        </w:rPr>
        <w:t xml:space="preserve"> “</w:t>
      </w:r>
      <w:hyperlink r:id="rId5" w:history="1">
        <w:r w:rsidR="00B44315" w:rsidRPr="006C6C39">
          <w:rPr>
            <w:rStyle w:val="Hyperlink"/>
            <w:rFonts w:cs="Times New Roman"/>
            <w:sz w:val="20"/>
            <w:szCs w:val="20"/>
          </w:rPr>
          <w:t>Contraception and poverty in early British economic thought: From T.R. Malthus to Eleanor Rathbone</w:t>
        </w:r>
      </w:hyperlink>
      <w:r w:rsidR="000723F6" w:rsidRPr="003A1C4F">
        <w:rPr>
          <w:rFonts w:cs="Times New Roman"/>
          <w:sz w:val="20"/>
          <w:szCs w:val="20"/>
        </w:rPr>
        <w:t>”</w:t>
      </w:r>
      <w:r w:rsidR="00657E34" w:rsidRPr="003A1C4F">
        <w:rPr>
          <w:rFonts w:cs="Times New Roman"/>
          <w:color w:val="FF0000"/>
          <w:sz w:val="20"/>
          <w:szCs w:val="20"/>
        </w:rPr>
        <w:t xml:space="preserve"> </w:t>
      </w:r>
    </w:p>
    <w:p w14:paraId="32FB2F46" w14:textId="77777777" w:rsidR="00D6004E" w:rsidRPr="003A1C4F" w:rsidRDefault="00D6004E">
      <w:pPr>
        <w:rPr>
          <w:rFonts w:cs="Times New Roman"/>
          <w:sz w:val="20"/>
          <w:szCs w:val="20"/>
        </w:rPr>
      </w:pPr>
    </w:p>
    <w:p w14:paraId="045F62AF" w14:textId="7C9CBB8C" w:rsidR="00A00FB0" w:rsidRPr="003A1C4F" w:rsidRDefault="00A00FB0">
      <w:pPr>
        <w:rPr>
          <w:rFonts w:cs="Times New Roman"/>
          <w:sz w:val="20"/>
          <w:szCs w:val="20"/>
        </w:rPr>
      </w:pPr>
      <w:proofErr w:type="gramStart"/>
      <w:r w:rsidRPr="003A1C4F">
        <w:rPr>
          <w:rFonts w:cs="Times New Roman"/>
          <w:sz w:val="20"/>
          <w:szCs w:val="20"/>
        </w:rPr>
        <w:t>1</w:t>
      </w:r>
      <w:r w:rsidR="007D1C45" w:rsidRPr="003A1C4F">
        <w:rPr>
          <w:rFonts w:cs="Times New Roman"/>
          <w:sz w:val="20"/>
          <w:szCs w:val="20"/>
        </w:rPr>
        <w:t xml:space="preserve">0.45 </w:t>
      </w:r>
      <w:r w:rsidRPr="003A1C4F">
        <w:rPr>
          <w:rFonts w:cs="Times New Roman"/>
          <w:sz w:val="20"/>
          <w:szCs w:val="20"/>
        </w:rPr>
        <w:t xml:space="preserve"> Morning</w:t>
      </w:r>
      <w:proofErr w:type="gramEnd"/>
      <w:r w:rsidRPr="003A1C4F">
        <w:rPr>
          <w:rFonts w:cs="Times New Roman"/>
          <w:sz w:val="20"/>
          <w:szCs w:val="20"/>
        </w:rPr>
        <w:t xml:space="preserve"> Tea</w:t>
      </w:r>
    </w:p>
    <w:p w14:paraId="7CEA1C76" w14:textId="77777777" w:rsidR="00A00FB0" w:rsidRPr="003A1C4F" w:rsidRDefault="00A00FB0">
      <w:pPr>
        <w:rPr>
          <w:rFonts w:cs="Times New Roman"/>
          <w:sz w:val="20"/>
          <w:szCs w:val="20"/>
        </w:rPr>
      </w:pPr>
    </w:p>
    <w:p w14:paraId="223B4A3F" w14:textId="4B052D8D" w:rsidR="00DC0FD8" w:rsidRPr="004B2D1B" w:rsidRDefault="00A00FB0">
      <w:pPr>
        <w:rPr>
          <w:rFonts w:cs="Times New Roman"/>
          <w:sz w:val="20"/>
          <w:szCs w:val="20"/>
        </w:rPr>
      </w:pPr>
      <w:r w:rsidRPr="003A1C4F">
        <w:rPr>
          <w:rFonts w:cs="Times New Roman"/>
          <w:sz w:val="20"/>
          <w:szCs w:val="20"/>
        </w:rPr>
        <w:t>1</w:t>
      </w:r>
      <w:r w:rsidR="00E72DB6" w:rsidRPr="003A1C4F">
        <w:rPr>
          <w:rFonts w:cs="Times New Roman"/>
          <w:sz w:val="20"/>
          <w:szCs w:val="20"/>
        </w:rPr>
        <w:t>1</w:t>
      </w:r>
      <w:r w:rsidR="0009388E" w:rsidRPr="003A1C4F">
        <w:rPr>
          <w:rFonts w:cs="Times New Roman"/>
          <w:sz w:val="20"/>
          <w:szCs w:val="20"/>
        </w:rPr>
        <w:t>.15</w:t>
      </w:r>
      <w:r w:rsidRPr="003A1C4F">
        <w:rPr>
          <w:rFonts w:cs="Times New Roman"/>
          <w:sz w:val="20"/>
          <w:szCs w:val="20"/>
        </w:rPr>
        <w:t>-12</w:t>
      </w:r>
      <w:r w:rsidR="00514FA8" w:rsidRPr="003A1C4F">
        <w:rPr>
          <w:rFonts w:cs="Times New Roman"/>
          <w:sz w:val="20"/>
          <w:szCs w:val="20"/>
        </w:rPr>
        <w:t>.30</w:t>
      </w:r>
      <w:r w:rsidRPr="003A1C4F">
        <w:rPr>
          <w:rFonts w:cs="Times New Roman"/>
          <w:sz w:val="20"/>
          <w:szCs w:val="20"/>
        </w:rPr>
        <w:t xml:space="preserve"> Papers</w:t>
      </w:r>
      <w:r w:rsidR="00777C05" w:rsidRPr="003A1C4F">
        <w:rPr>
          <w:rFonts w:cs="Times New Roman"/>
          <w:sz w:val="20"/>
          <w:szCs w:val="20"/>
        </w:rPr>
        <w:t xml:space="preserve">. </w:t>
      </w:r>
      <w:r w:rsidR="0072613C" w:rsidRPr="003A1C4F">
        <w:rPr>
          <w:rFonts w:cs="Times New Roman"/>
          <w:sz w:val="20"/>
          <w:szCs w:val="20"/>
        </w:rPr>
        <w:t>19</w:t>
      </w:r>
      <w:r w:rsidR="0072613C" w:rsidRPr="003A1C4F">
        <w:rPr>
          <w:rFonts w:cs="Times New Roman"/>
          <w:sz w:val="20"/>
          <w:szCs w:val="20"/>
          <w:vertAlign w:val="superscript"/>
        </w:rPr>
        <w:t>th</w:t>
      </w:r>
      <w:r w:rsidR="0072613C" w:rsidRPr="003A1C4F">
        <w:rPr>
          <w:rFonts w:cs="Times New Roman"/>
          <w:sz w:val="20"/>
          <w:szCs w:val="20"/>
        </w:rPr>
        <w:t xml:space="preserve"> and early </w:t>
      </w:r>
      <w:r w:rsidR="00121EE1" w:rsidRPr="003A1C4F">
        <w:rPr>
          <w:rFonts w:cs="Times New Roman"/>
          <w:sz w:val="20"/>
          <w:szCs w:val="20"/>
        </w:rPr>
        <w:t>20</w:t>
      </w:r>
      <w:r w:rsidR="00121EE1" w:rsidRPr="003A1C4F">
        <w:rPr>
          <w:rFonts w:cs="Times New Roman"/>
          <w:sz w:val="20"/>
          <w:szCs w:val="20"/>
          <w:vertAlign w:val="superscript"/>
        </w:rPr>
        <w:t>th</w:t>
      </w:r>
      <w:r w:rsidR="00121EE1" w:rsidRPr="003A1C4F">
        <w:rPr>
          <w:rFonts w:cs="Times New Roman"/>
          <w:sz w:val="20"/>
          <w:szCs w:val="20"/>
        </w:rPr>
        <w:t xml:space="preserve"> century </w:t>
      </w:r>
      <w:r w:rsidR="0072613C" w:rsidRPr="003A1C4F">
        <w:rPr>
          <w:rFonts w:cs="Times New Roman"/>
          <w:sz w:val="20"/>
          <w:szCs w:val="20"/>
        </w:rPr>
        <w:t>Britian</w:t>
      </w:r>
      <w:r w:rsidR="0015403E" w:rsidRPr="003A1C4F">
        <w:rPr>
          <w:rFonts w:cs="Times New Roman"/>
          <w:sz w:val="20"/>
          <w:szCs w:val="20"/>
        </w:rPr>
        <w:t>.</w:t>
      </w:r>
      <w:r w:rsidR="0072613C" w:rsidRPr="003A1C4F">
        <w:rPr>
          <w:rFonts w:cs="Times New Roman"/>
          <w:sz w:val="20"/>
          <w:szCs w:val="20"/>
        </w:rPr>
        <w:t xml:space="preserve"> </w:t>
      </w:r>
      <w:r w:rsidR="0015403E" w:rsidRPr="004B2D1B">
        <w:rPr>
          <w:rFonts w:cs="Times New Roman"/>
          <w:sz w:val="20"/>
          <w:szCs w:val="20"/>
        </w:rPr>
        <w:t>Chair:</w:t>
      </w:r>
      <w:r w:rsidR="00C04149" w:rsidRPr="004B2D1B">
        <w:rPr>
          <w:rFonts w:cs="Times New Roman"/>
          <w:sz w:val="20"/>
          <w:szCs w:val="20"/>
        </w:rPr>
        <w:t xml:space="preserve"> Alex </w:t>
      </w:r>
      <w:proofErr w:type="spellStart"/>
      <w:r w:rsidR="00C04149" w:rsidRPr="004B2D1B">
        <w:rPr>
          <w:rFonts w:cs="Times New Roman"/>
          <w:sz w:val="20"/>
          <w:szCs w:val="20"/>
        </w:rPr>
        <w:t>Millmow</w:t>
      </w:r>
      <w:proofErr w:type="spellEnd"/>
      <w:r w:rsidR="009B313E" w:rsidRPr="004B2D1B">
        <w:rPr>
          <w:rFonts w:cs="Times New Roman"/>
          <w:sz w:val="20"/>
          <w:szCs w:val="20"/>
        </w:rPr>
        <w:t>, Federation University</w:t>
      </w:r>
      <w:r w:rsidR="00F47F64">
        <w:rPr>
          <w:rFonts w:cs="Times New Roman"/>
          <w:sz w:val="20"/>
          <w:szCs w:val="20"/>
        </w:rPr>
        <w:t xml:space="preserve">.  75 mins </w:t>
      </w:r>
      <w:r w:rsidR="004E39E3">
        <w:rPr>
          <w:rFonts w:cs="Times New Roman"/>
          <w:sz w:val="20"/>
          <w:szCs w:val="20"/>
        </w:rPr>
        <w:t>= 25 mins each</w:t>
      </w:r>
    </w:p>
    <w:tbl>
      <w:tblPr>
        <w:tblStyle w:val="TableGrid"/>
        <w:tblW w:w="0" w:type="auto"/>
        <w:tblLook w:val="04A0" w:firstRow="1" w:lastRow="0" w:firstColumn="1" w:lastColumn="0" w:noHBand="0" w:noVBand="1"/>
      </w:tblPr>
      <w:tblGrid>
        <w:gridCol w:w="3256"/>
        <w:gridCol w:w="6945"/>
        <w:gridCol w:w="255"/>
      </w:tblGrid>
      <w:tr w:rsidR="00DE5FD0" w:rsidRPr="003A1C4F" w14:paraId="43A735D8" w14:textId="77777777" w:rsidTr="004A7F56">
        <w:tc>
          <w:tcPr>
            <w:tcW w:w="3256" w:type="dxa"/>
          </w:tcPr>
          <w:p w14:paraId="601C83C0" w14:textId="54B2B9A4" w:rsidR="00DE5FD0" w:rsidRPr="003A1C4F" w:rsidRDefault="00CA2232">
            <w:pPr>
              <w:rPr>
                <w:rFonts w:cs="Times New Roman"/>
                <w:sz w:val="20"/>
                <w:szCs w:val="20"/>
              </w:rPr>
            </w:pPr>
            <w:r w:rsidRPr="003A1C4F">
              <w:rPr>
                <w:rFonts w:cs="Times New Roman"/>
                <w:sz w:val="20"/>
                <w:szCs w:val="20"/>
              </w:rPr>
              <w:t xml:space="preserve">Tony </w:t>
            </w:r>
            <w:r w:rsidR="00DE5FD0" w:rsidRPr="003A1C4F">
              <w:rPr>
                <w:rFonts w:cs="Times New Roman"/>
                <w:sz w:val="20"/>
                <w:szCs w:val="20"/>
              </w:rPr>
              <w:t>Aspromourgos</w:t>
            </w:r>
            <w:r w:rsidR="00DB3E30" w:rsidRPr="003A1C4F">
              <w:rPr>
                <w:rFonts w:cs="Times New Roman"/>
                <w:sz w:val="20"/>
                <w:szCs w:val="20"/>
              </w:rPr>
              <w:t>, University of Sydney</w:t>
            </w:r>
          </w:p>
        </w:tc>
        <w:tc>
          <w:tcPr>
            <w:tcW w:w="6945" w:type="dxa"/>
          </w:tcPr>
          <w:p w14:paraId="40F74354" w14:textId="010D92A5" w:rsidR="00DE5FD0" w:rsidRPr="003A1C4F" w:rsidRDefault="00000000">
            <w:pPr>
              <w:rPr>
                <w:rFonts w:cs="Times New Roman"/>
                <w:sz w:val="20"/>
                <w:szCs w:val="20"/>
              </w:rPr>
            </w:pPr>
            <w:hyperlink r:id="rId6" w:history="1">
              <w:r w:rsidR="00487BC4" w:rsidRPr="00FD3C1B">
                <w:rPr>
                  <w:rStyle w:val="Hyperlink"/>
                  <w:rFonts w:cs="Times New Roman"/>
                  <w:sz w:val="20"/>
                  <w:szCs w:val="20"/>
                </w:rPr>
                <w:t>Keynes, Policy and Environmental Crisis</w:t>
              </w:r>
            </w:hyperlink>
          </w:p>
        </w:tc>
        <w:tc>
          <w:tcPr>
            <w:tcW w:w="255" w:type="dxa"/>
          </w:tcPr>
          <w:p w14:paraId="68DEBA8A" w14:textId="546BAB8A" w:rsidR="00DE5FD0" w:rsidRPr="003A1C4F" w:rsidRDefault="00DE5FD0">
            <w:pPr>
              <w:rPr>
                <w:rFonts w:cs="Times New Roman"/>
                <w:sz w:val="20"/>
                <w:szCs w:val="20"/>
              </w:rPr>
            </w:pPr>
          </w:p>
        </w:tc>
      </w:tr>
      <w:tr w:rsidR="00DE5FD0" w:rsidRPr="003A1C4F" w14:paraId="4C8CB2B7" w14:textId="77777777" w:rsidTr="004A7F56">
        <w:tc>
          <w:tcPr>
            <w:tcW w:w="3256" w:type="dxa"/>
          </w:tcPr>
          <w:p w14:paraId="00C98706" w14:textId="1F96BCA6" w:rsidR="00DE5FD0" w:rsidRPr="003A1C4F" w:rsidRDefault="00AF0B87">
            <w:pPr>
              <w:rPr>
                <w:rFonts w:cs="Times New Roman"/>
                <w:sz w:val="20"/>
                <w:szCs w:val="20"/>
              </w:rPr>
            </w:pPr>
            <w:r w:rsidRPr="003A1C4F">
              <w:rPr>
                <w:rFonts w:cs="Times New Roman"/>
                <w:sz w:val="20"/>
                <w:szCs w:val="20"/>
              </w:rPr>
              <w:t>Riko Stevens</w:t>
            </w:r>
            <w:r w:rsidR="00DB3E30" w:rsidRPr="003A1C4F">
              <w:rPr>
                <w:rFonts w:cs="Times New Roman"/>
                <w:sz w:val="20"/>
                <w:szCs w:val="20"/>
              </w:rPr>
              <w:t xml:space="preserve">, </w:t>
            </w:r>
            <w:r w:rsidR="009270C3" w:rsidRPr="003A1C4F">
              <w:rPr>
                <w:rFonts w:cs="Times New Roman"/>
                <w:sz w:val="20"/>
                <w:szCs w:val="20"/>
              </w:rPr>
              <w:t>University of Notre Dame Australia</w:t>
            </w:r>
          </w:p>
        </w:tc>
        <w:tc>
          <w:tcPr>
            <w:tcW w:w="6945" w:type="dxa"/>
          </w:tcPr>
          <w:p w14:paraId="4E4DA5B4" w14:textId="59B32299" w:rsidR="00DE5FD0" w:rsidRPr="003A1C4F" w:rsidRDefault="00000000">
            <w:pPr>
              <w:rPr>
                <w:rFonts w:cs="Times New Roman"/>
                <w:sz w:val="20"/>
                <w:szCs w:val="20"/>
              </w:rPr>
            </w:pPr>
            <w:hyperlink r:id="rId7" w:history="1">
              <w:r w:rsidR="00351094" w:rsidRPr="002B29CA">
                <w:rPr>
                  <w:rStyle w:val="Hyperlink"/>
                  <w:rFonts w:cs="Times New Roman"/>
                  <w:sz w:val="20"/>
                  <w:szCs w:val="20"/>
                </w:rPr>
                <w:t>Alfred Marshall on Speculation</w:t>
              </w:r>
            </w:hyperlink>
          </w:p>
        </w:tc>
        <w:tc>
          <w:tcPr>
            <w:tcW w:w="255" w:type="dxa"/>
          </w:tcPr>
          <w:p w14:paraId="13DAD0E6" w14:textId="77777777" w:rsidR="00DE5FD0" w:rsidRPr="003A1C4F" w:rsidRDefault="00DE5FD0">
            <w:pPr>
              <w:rPr>
                <w:rFonts w:cs="Times New Roman"/>
                <w:sz w:val="20"/>
                <w:szCs w:val="20"/>
              </w:rPr>
            </w:pPr>
          </w:p>
        </w:tc>
      </w:tr>
      <w:tr w:rsidR="00DE5FD0" w:rsidRPr="003A1C4F" w14:paraId="03BBD646" w14:textId="77777777" w:rsidTr="004A7F56">
        <w:trPr>
          <w:trHeight w:val="310"/>
        </w:trPr>
        <w:tc>
          <w:tcPr>
            <w:tcW w:w="3256" w:type="dxa"/>
          </w:tcPr>
          <w:p w14:paraId="4CB0E1EF" w14:textId="1CA12DCB" w:rsidR="00DE5FD0" w:rsidRPr="004D1B64" w:rsidRDefault="00DB3E30">
            <w:pPr>
              <w:rPr>
                <w:rFonts w:cs="Times New Roman"/>
                <w:sz w:val="20"/>
                <w:szCs w:val="20"/>
              </w:rPr>
            </w:pPr>
            <w:r w:rsidRPr="004D1B64">
              <w:rPr>
                <w:rFonts w:cs="Times New Roman"/>
                <w:sz w:val="20"/>
                <w:szCs w:val="20"/>
              </w:rPr>
              <w:t xml:space="preserve">Geoffrey </w:t>
            </w:r>
            <w:r w:rsidR="00AF0B87" w:rsidRPr="004D1B64">
              <w:rPr>
                <w:rFonts w:cs="Times New Roman"/>
                <w:sz w:val="20"/>
                <w:szCs w:val="20"/>
              </w:rPr>
              <w:t>Fishburn</w:t>
            </w:r>
          </w:p>
        </w:tc>
        <w:tc>
          <w:tcPr>
            <w:tcW w:w="6945" w:type="dxa"/>
          </w:tcPr>
          <w:p w14:paraId="38D8644B" w14:textId="0E4BD95B" w:rsidR="00DE5FD0" w:rsidRPr="004D1B64" w:rsidRDefault="00000000">
            <w:pPr>
              <w:rPr>
                <w:rFonts w:cs="Times New Roman"/>
                <w:sz w:val="20"/>
                <w:szCs w:val="20"/>
              </w:rPr>
            </w:pPr>
            <w:hyperlink r:id="rId8" w:history="1">
              <w:r w:rsidR="002F366E" w:rsidRPr="00B92538">
                <w:rPr>
                  <w:rStyle w:val="Hyperlink"/>
                  <w:rFonts w:cs="Times New Roman"/>
                  <w:sz w:val="20"/>
                  <w:szCs w:val="20"/>
                </w:rPr>
                <w:t>John Ruskin as Political Economist: Seven Contemporary Views</w:t>
              </w:r>
            </w:hyperlink>
          </w:p>
        </w:tc>
        <w:tc>
          <w:tcPr>
            <w:tcW w:w="255" w:type="dxa"/>
          </w:tcPr>
          <w:p w14:paraId="608C5C3F" w14:textId="77777777" w:rsidR="00DE5FD0" w:rsidRPr="003A1C4F" w:rsidRDefault="00DE5FD0">
            <w:pPr>
              <w:rPr>
                <w:rFonts w:cs="Times New Roman"/>
                <w:sz w:val="20"/>
                <w:szCs w:val="20"/>
              </w:rPr>
            </w:pPr>
          </w:p>
        </w:tc>
      </w:tr>
    </w:tbl>
    <w:p w14:paraId="17FD6BD7" w14:textId="77777777" w:rsidR="00DC0FD8" w:rsidRPr="003A1C4F" w:rsidRDefault="00DC0FD8">
      <w:pPr>
        <w:rPr>
          <w:rFonts w:cs="Times New Roman"/>
          <w:sz w:val="20"/>
          <w:szCs w:val="20"/>
        </w:rPr>
      </w:pPr>
    </w:p>
    <w:p w14:paraId="0FE0ADB6" w14:textId="0F6319B6" w:rsidR="00BB04E4" w:rsidRPr="003A1C4F" w:rsidRDefault="00D6004E">
      <w:pPr>
        <w:rPr>
          <w:rFonts w:cs="Times New Roman"/>
          <w:sz w:val="20"/>
          <w:szCs w:val="20"/>
        </w:rPr>
      </w:pPr>
      <w:r w:rsidRPr="003A1C4F">
        <w:rPr>
          <w:rFonts w:cs="Times New Roman"/>
          <w:sz w:val="20"/>
          <w:szCs w:val="20"/>
        </w:rPr>
        <w:t>12</w:t>
      </w:r>
      <w:r w:rsidR="00514FA8" w:rsidRPr="003A1C4F">
        <w:rPr>
          <w:rFonts w:cs="Times New Roman"/>
          <w:sz w:val="20"/>
          <w:szCs w:val="20"/>
        </w:rPr>
        <w:t>.30</w:t>
      </w:r>
      <w:r w:rsidR="00D344A7" w:rsidRPr="003A1C4F">
        <w:rPr>
          <w:rFonts w:cs="Times New Roman"/>
          <w:sz w:val="20"/>
          <w:szCs w:val="20"/>
        </w:rPr>
        <w:t>-1</w:t>
      </w:r>
      <w:r w:rsidR="00514FA8" w:rsidRPr="003A1C4F">
        <w:rPr>
          <w:rFonts w:cs="Times New Roman"/>
          <w:sz w:val="20"/>
          <w:szCs w:val="20"/>
        </w:rPr>
        <w:t>.30</w:t>
      </w:r>
      <w:r w:rsidRPr="003A1C4F">
        <w:rPr>
          <w:rFonts w:cs="Times New Roman"/>
          <w:sz w:val="20"/>
          <w:szCs w:val="20"/>
        </w:rPr>
        <w:t xml:space="preserve"> Lunch</w:t>
      </w:r>
      <w:r w:rsidR="006801FD" w:rsidRPr="003A1C4F">
        <w:rPr>
          <w:rFonts w:cs="Times New Roman"/>
          <w:sz w:val="20"/>
          <w:szCs w:val="20"/>
        </w:rPr>
        <w:t xml:space="preserve"> and </w:t>
      </w:r>
      <w:r w:rsidR="00DA4310" w:rsidRPr="003A1C4F">
        <w:rPr>
          <w:rFonts w:cs="Times New Roman"/>
          <w:sz w:val="20"/>
          <w:szCs w:val="20"/>
        </w:rPr>
        <w:t xml:space="preserve">HER </w:t>
      </w:r>
      <w:r w:rsidRPr="003A1C4F">
        <w:rPr>
          <w:rFonts w:cs="Times New Roman"/>
          <w:sz w:val="20"/>
          <w:szCs w:val="20"/>
        </w:rPr>
        <w:t>editorial board meeting</w:t>
      </w:r>
      <w:r w:rsidR="00365D12">
        <w:rPr>
          <w:rFonts w:cs="Times New Roman"/>
          <w:sz w:val="20"/>
          <w:szCs w:val="20"/>
        </w:rPr>
        <w:t xml:space="preserve">.  </w:t>
      </w:r>
    </w:p>
    <w:p w14:paraId="62612D16" w14:textId="77777777" w:rsidR="00D6004E" w:rsidRPr="003A1C4F" w:rsidRDefault="00D6004E">
      <w:pPr>
        <w:rPr>
          <w:rFonts w:cs="Times New Roman"/>
          <w:sz w:val="20"/>
          <w:szCs w:val="20"/>
        </w:rPr>
      </w:pPr>
    </w:p>
    <w:p w14:paraId="6A7144F9" w14:textId="7B141980" w:rsidR="00D6004E" w:rsidRPr="003A1C4F" w:rsidRDefault="00D344A7">
      <w:pPr>
        <w:rPr>
          <w:rFonts w:cs="Times New Roman"/>
          <w:sz w:val="20"/>
          <w:szCs w:val="20"/>
        </w:rPr>
      </w:pPr>
      <w:r w:rsidRPr="003A1C4F">
        <w:rPr>
          <w:rFonts w:cs="Times New Roman"/>
          <w:sz w:val="20"/>
          <w:szCs w:val="20"/>
        </w:rPr>
        <w:t>1</w:t>
      </w:r>
      <w:r w:rsidR="00514FA8" w:rsidRPr="003A1C4F">
        <w:rPr>
          <w:rFonts w:cs="Times New Roman"/>
          <w:sz w:val="20"/>
          <w:szCs w:val="20"/>
        </w:rPr>
        <w:t>.30</w:t>
      </w:r>
      <w:r w:rsidRPr="003A1C4F">
        <w:rPr>
          <w:rFonts w:cs="Times New Roman"/>
          <w:sz w:val="20"/>
          <w:szCs w:val="20"/>
        </w:rPr>
        <w:t>-</w:t>
      </w:r>
      <w:r w:rsidR="00514FA8" w:rsidRPr="003A1C4F">
        <w:rPr>
          <w:rFonts w:cs="Times New Roman"/>
          <w:sz w:val="20"/>
          <w:szCs w:val="20"/>
        </w:rPr>
        <w:t>3</w:t>
      </w:r>
      <w:r w:rsidR="0067247C">
        <w:rPr>
          <w:rFonts w:cs="Times New Roman"/>
          <w:sz w:val="20"/>
          <w:szCs w:val="20"/>
        </w:rPr>
        <w:t>.</w:t>
      </w:r>
      <w:proofErr w:type="gramStart"/>
      <w:r w:rsidR="0067247C">
        <w:rPr>
          <w:rFonts w:cs="Times New Roman"/>
          <w:sz w:val="20"/>
          <w:szCs w:val="20"/>
        </w:rPr>
        <w:t>15</w:t>
      </w:r>
      <w:r w:rsidRPr="003A1C4F">
        <w:rPr>
          <w:rFonts w:cs="Times New Roman"/>
          <w:sz w:val="20"/>
          <w:szCs w:val="20"/>
        </w:rPr>
        <w:t xml:space="preserve">  Papers</w:t>
      </w:r>
      <w:proofErr w:type="gramEnd"/>
      <w:r w:rsidR="00CC5FF0" w:rsidRPr="003A1C4F">
        <w:rPr>
          <w:rFonts w:cs="Times New Roman"/>
          <w:sz w:val="20"/>
          <w:szCs w:val="20"/>
        </w:rPr>
        <w:t xml:space="preserve">.  </w:t>
      </w:r>
      <w:r w:rsidR="0018167E" w:rsidRPr="003A1C4F">
        <w:rPr>
          <w:rFonts w:cs="Times New Roman"/>
          <w:sz w:val="20"/>
          <w:szCs w:val="20"/>
        </w:rPr>
        <w:t>Australia</w:t>
      </w:r>
      <w:r w:rsidR="00EB60A7" w:rsidRPr="003A1C4F">
        <w:rPr>
          <w:rFonts w:cs="Times New Roman"/>
          <w:sz w:val="20"/>
          <w:szCs w:val="20"/>
        </w:rPr>
        <w:t xml:space="preserve"> </w:t>
      </w:r>
      <w:r w:rsidR="00185A29" w:rsidRPr="003A1C4F">
        <w:rPr>
          <w:rFonts w:cs="Times New Roman"/>
          <w:sz w:val="20"/>
          <w:szCs w:val="20"/>
        </w:rPr>
        <w:t>and America</w:t>
      </w:r>
      <w:r w:rsidR="0015403E" w:rsidRPr="0083119D">
        <w:rPr>
          <w:rFonts w:cs="Times New Roman"/>
          <w:sz w:val="20"/>
          <w:szCs w:val="20"/>
        </w:rPr>
        <w:t>. Chair:</w:t>
      </w:r>
      <w:r w:rsidR="00BE3744" w:rsidRPr="0083119D">
        <w:rPr>
          <w:rFonts w:cs="Times New Roman"/>
          <w:sz w:val="20"/>
          <w:szCs w:val="20"/>
        </w:rPr>
        <w:t xml:space="preserve">  David Gilchrist</w:t>
      </w:r>
      <w:r w:rsidR="009B313E" w:rsidRPr="0083119D">
        <w:rPr>
          <w:rFonts w:cs="Times New Roman"/>
          <w:sz w:val="20"/>
          <w:szCs w:val="20"/>
        </w:rPr>
        <w:t xml:space="preserve">, </w:t>
      </w:r>
      <w:r w:rsidR="00432C99" w:rsidRPr="003A1C4F">
        <w:rPr>
          <w:rFonts w:cs="Times New Roman"/>
          <w:sz w:val="20"/>
          <w:szCs w:val="20"/>
        </w:rPr>
        <w:t>University of</w:t>
      </w:r>
      <w:r w:rsidR="00432C99">
        <w:rPr>
          <w:rFonts w:cs="Times New Roman"/>
          <w:sz w:val="20"/>
          <w:szCs w:val="20"/>
        </w:rPr>
        <w:t xml:space="preserve"> Western </w:t>
      </w:r>
      <w:proofErr w:type="gramStart"/>
      <w:r w:rsidR="00432C99" w:rsidRPr="003A1C4F">
        <w:rPr>
          <w:rFonts w:cs="Times New Roman"/>
          <w:sz w:val="20"/>
          <w:szCs w:val="20"/>
        </w:rPr>
        <w:t>Australia</w:t>
      </w:r>
      <w:r w:rsidR="00CD40AD">
        <w:rPr>
          <w:rFonts w:cs="Times New Roman"/>
          <w:sz w:val="20"/>
          <w:szCs w:val="20"/>
        </w:rPr>
        <w:t xml:space="preserve">  105</w:t>
      </w:r>
      <w:proofErr w:type="gramEnd"/>
      <w:r w:rsidR="00CD40AD">
        <w:rPr>
          <w:rFonts w:cs="Times New Roman"/>
          <w:sz w:val="20"/>
          <w:szCs w:val="20"/>
        </w:rPr>
        <w:t xml:space="preserve"> mins</w:t>
      </w:r>
      <w:r w:rsidR="004E39E3">
        <w:rPr>
          <w:rFonts w:cs="Times New Roman"/>
          <w:sz w:val="20"/>
          <w:szCs w:val="20"/>
        </w:rPr>
        <w:t xml:space="preserve"> = </w:t>
      </w:r>
      <w:r w:rsidR="00721589">
        <w:rPr>
          <w:rFonts w:cs="Times New Roman"/>
          <w:sz w:val="20"/>
          <w:szCs w:val="20"/>
        </w:rPr>
        <w:t>26 mins each</w:t>
      </w:r>
    </w:p>
    <w:tbl>
      <w:tblPr>
        <w:tblStyle w:val="TableGrid"/>
        <w:tblW w:w="0" w:type="auto"/>
        <w:tblLook w:val="04A0" w:firstRow="1" w:lastRow="0" w:firstColumn="1" w:lastColumn="0" w:noHBand="0" w:noVBand="1"/>
      </w:tblPr>
      <w:tblGrid>
        <w:gridCol w:w="3397"/>
        <w:gridCol w:w="6804"/>
        <w:gridCol w:w="255"/>
      </w:tblGrid>
      <w:tr w:rsidR="00AF0B87" w:rsidRPr="003A1C4F" w14:paraId="366EB8AE" w14:textId="77777777" w:rsidTr="004A7F56">
        <w:tc>
          <w:tcPr>
            <w:tcW w:w="3397" w:type="dxa"/>
          </w:tcPr>
          <w:p w14:paraId="35638F09" w14:textId="5AAD1829" w:rsidR="00AF0B87" w:rsidRPr="003A1C4F" w:rsidRDefault="00DB3E30">
            <w:pPr>
              <w:rPr>
                <w:rFonts w:cs="Times New Roman"/>
                <w:sz w:val="20"/>
                <w:szCs w:val="20"/>
              </w:rPr>
            </w:pPr>
            <w:r w:rsidRPr="003A1C4F">
              <w:rPr>
                <w:rFonts w:cs="Times New Roman"/>
                <w:sz w:val="20"/>
                <w:szCs w:val="20"/>
              </w:rPr>
              <w:t xml:space="preserve">William </w:t>
            </w:r>
            <w:r w:rsidR="006D7A4A" w:rsidRPr="003A1C4F">
              <w:rPr>
                <w:rFonts w:cs="Times New Roman"/>
                <w:sz w:val="20"/>
                <w:szCs w:val="20"/>
              </w:rPr>
              <w:t>Coleman</w:t>
            </w:r>
          </w:p>
        </w:tc>
        <w:tc>
          <w:tcPr>
            <w:tcW w:w="6804" w:type="dxa"/>
          </w:tcPr>
          <w:p w14:paraId="477319E5" w14:textId="15BFEAA5" w:rsidR="00AF0B87" w:rsidRPr="003A1C4F" w:rsidRDefault="00000000">
            <w:pPr>
              <w:rPr>
                <w:rFonts w:cs="Times New Roman"/>
                <w:sz w:val="20"/>
                <w:szCs w:val="20"/>
              </w:rPr>
            </w:pPr>
            <w:hyperlink r:id="rId9" w:history="1">
              <w:r w:rsidR="00AD614F" w:rsidRPr="00134EAA">
                <w:rPr>
                  <w:rStyle w:val="Hyperlink"/>
                  <w:rFonts w:cs="Times New Roman"/>
                  <w:sz w:val="20"/>
                  <w:szCs w:val="20"/>
                </w:rPr>
                <w:t xml:space="preserve">Adam Smith on Australia: A Latent Chapter of the </w:t>
              </w:r>
              <w:r w:rsidR="00AD614F" w:rsidRPr="00134EAA">
                <w:rPr>
                  <w:rStyle w:val="Hyperlink"/>
                  <w:rFonts w:cs="Times New Roman"/>
                  <w:i/>
                  <w:iCs/>
                  <w:sz w:val="20"/>
                  <w:szCs w:val="20"/>
                </w:rPr>
                <w:t>Wealth of Nations</w:t>
              </w:r>
            </w:hyperlink>
          </w:p>
        </w:tc>
        <w:tc>
          <w:tcPr>
            <w:tcW w:w="255" w:type="dxa"/>
          </w:tcPr>
          <w:p w14:paraId="25B546ED" w14:textId="77777777" w:rsidR="00AF0B87" w:rsidRPr="003A1C4F" w:rsidRDefault="00AF0B87">
            <w:pPr>
              <w:rPr>
                <w:rFonts w:cs="Times New Roman"/>
                <w:sz w:val="20"/>
                <w:szCs w:val="20"/>
              </w:rPr>
            </w:pPr>
          </w:p>
        </w:tc>
      </w:tr>
      <w:tr w:rsidR="00AF0B87" w:rsidRPr="003A1C4F" w14:paraId="735E27CE" w14:textId="77777777" w:rsidTr="004A7F56">
        <w:tc>
          <w:tcPr>
            <w:tcW w:w="3397" w:type="dxa"/>
          </w:tcPr>
          <w:p w14:paraId="50AFC918" w14:textId="133309A8" w:rsidR="00AF0B87" w:rsidRPr="003A1C4F" w:rsidRDefault="00EE198E">
            <w:pPr>
              <w:rPr>
                <w:rFonts w:cs="Times New Roman"/>
                <w:sz w:val="20"/>
                <w:szCs w:val="20"/>
              </w:rPr>
            </w:pPr>
            <w:r w:rsidRPr="003A1C4F">
              <w:rPr>
                <w:rFonts w:cs="Times New Roman"/>
                <w:sz w:val="20"/>
                <w:szCs w:val="20"/>
              </w:rPr>
              <w:t xml:space="preserve">Ernest </w:t>
            </w:r>
            <w:r w:rsidR="006D7A4A" w:rsidRPr="003A1C4F">
              <w:rPr>
                <w:rFonts w:cs="Times New Roman"/>
                <w:sz w:val="20"/>
                <w:szCs w:val="20"/>
              </w:rPr>
              <w:t>Che</w:t>
            </w:r>
            <w:r w:rsidR="00391640">
              <w:rPr>
                <w:rFonts w:cs="Times New Roman"/>
                <w:sz w:val="20"/>
                <w:szCs w:val="20"/>
              </w:rPr>
              <w:t>u</w:t>
            </w:r>
            <w:r w:rsidR="006D7A4A" w:rsidRPr="003A1C4F">
              <w:rPr>
                <w:rFonts w:cs="Times New Roman"/>
                <w:sz w:val="20"/>
                <w:szCs w:val="20"/>
              </w:rPr>
              <w:t>ng</w:t>
            </w:r>
            <w:r w:rsidRPr="003A1C4F">
              <w:rPr>
                <w:rFonts w:cs="Times New Roman"/>
                <w:sz w:val="20"/>
                <w:szCs w:val="20"/>
              </w:rPr>
              <w:t xml:space="preserve">, </w:t>
            </w:r>
            <w:r w:rsidR="007B340B" w:rsidRPr="007B340B">
              <w:rPr>
                <w:rFonts w:cs="Times New Roman"/>
                <w:sz w:val="20"/>
                <w:szCs w:val="20"/>
              </w:rPr>
              <w:t>University of Notre Dame Australia</w:t>
            </w:r>
            <w:r w:rsidR="007B340B">
              <w:rPr>
                <w:rFonts w:cs="Times New Roman"/>
                <w:sz w:val="20"/>
                <w:szCs w:val="20"/>
              </w:rPr>
              <w:t>.</w:t>
            </w:r>
          </w:p>
        </w:tc>
        <w:tc>
          <w:tcPr>
            <w:tcW w:w="6804" w:type="dxa"/>
          </w:tcPr>
          <w:p w14:paraId="02C28E6A" w14:textId="789CD9EA" w:rsidR="00AF0B87" w:rsidRPr="003A1C4F" w:rsidRDefault="00000000">
            <w:pPr>
              <w:rPr>
                <w:rFonts w:cs="Times New Roman"/>
                <w:sz w:val="20"/>
                <w:szCs w:val="20"/>
              </w:rPr>
            </w:pPr>
            <w:hyperlink r:id="rId10" w:history="1">
              <w:r w:rsidR="00FC264B" w:rsidRPr="006E02B2">
                <w:rPr>
                  <w:rStyle w:val="Hyperlink"/>
                  <w:rFonts w:cs="Times New Roman"/>
                  <w:sz w:val="20"/>
                  <w:szCs w:val="20"/>
                </w:rPr>
                <w:t>Colin Clark’s view of political economy in the 1950s and their relation to Catholic social teaching</w:t>
              </w:r>
            </w:hyperlink>
          </w:p>
        </w:tc>
        <w:tc>
          <w:tcPr>
            <w:tcW w:w="255" w:type="dxa"/>
          </w:tcPr>
          <w:p w14:paraId="7CDE332C" w14:textId="77777777" w:rsidR="00AF0B87" w:rsidRPr="003A1C4F" w:rsidRDefault="00AF0B87">
            <w:pPr>
              <w:rPr>
                <w:rFonts w:cs="Times New Roman"/>
                <w:sz w:val="20"/>
                <w:szCs w:val="20"/>
              </w:rPr>
            </w:pPr>
          </w:p>
        </w:tc>
      </w:tr>
      <w:tr w:rsidR="00AF0B87" w:rsidRPr="003A1C4F" w14:paraId="0D129C89" w14:textId="77777777" w:rsidTr="004A7F56">
        <w:tc>
          <w:tcPr>
            <w:tcW w:w="3397" w:type="dxa"/>
          </w:tcPr>
          <w:p w14:paraId="7E29EE50" w14:textId="54F1D0BD" w:rsidR="00AF0B87" w:rsidRPr="003A1C4F" w:rsidRDefault="00FC264B">
            <w:pPr>
              <w:rPr>
                <w:rFonts w:cs="Times New Roman"/>
                <w:sz w:val="20"/>
                <w:szCs w:val="20"/>
              </w:rPr>
            </w:pPr>
            <w:r w:rsidRPr="003A1C4F">
              <w:rPr>
                <w:rFonts w:cs="Times New Roman"/>
                <w:sz w:val="20"/>
                <w:szCs w:val="20"/>
              </w:rPr>
              <w:t xml:space="preserve">Alex </w:t>
            </w:r>
            <w:proofErr w:type="spellStart"/>
            <w:r w:rsidR="006D7A4A" w:rsidRPr="003A1C4F">
              <w:rPr>
                <w:rFonts w:cs="Times New Roman"/>
                <w:sz w:val="20"/>
                <w:szCs w:val="20"/>
              </w:rPr>
              <w:t>Millmow</w:t>
            </w:r>
            <w:proofErr w:type="spellEnd"/>
            <w:r w:rsidRPr="003A1C4F">
              <w:rPr>
                <w:rFonts w:cs="Times New Roman"/>
                <w:sz w:val="20"/>
                <w:szCs w:val="20"/>
              </w:rPr>
              <w:t>, Federation University</w:t>
            </w:r>
          </w:p>
        </w:tc>
        <w:tc>
          <w:tcPr>
            <w:tcW w:w="6804" w:type="dxa"/>
          </w:tcPr>
          <w:p w14:paraId="29A8633B" w14:textId="65C32AAF" w:rsidR="00AF0B87" w:rsidRPr="003A1C4F" w:rsidRDefault="00000000">
            <w:pPr>
              <w:rPr>
                <w:rFonts w:cs="Times New Roman"/>
                <w:sz w:val="20"/>
                <w:szCs w:val="20"/>
              </w:rPr>
            </w:pPr>
            <w:hyperlink r:id="rId11" w:history="1">
              <w:r w:rsidR="001E3086" w:rsidRPr="005640BA">
                <w:rPr>
                  <w:rStyle w:val="Hyperlink"/>
                  <w:rFonts w:cs="Times New Roman"/>
                  <w:sz w:val="20"/>
                  <w:szCs w:val="20"/>
                </w:rPr>
                <w:t xml:space="preserve">Man Out of Season: </w:t>
              </w:r>
              <w:r w:rsidR="00F27D3C" w:rsidRPr="005640BA">
                <w:rPr>
                  <w:rStyle w:val="Hyperlink"/>
                  <w:rFonts w:cs="Times New Roman"/>
                  <w:sz w:val="20"/>
                  <w:szCs w:val="20"/>
                </w:rPr>
                <w:t xml:space="preserve">The </w:t>
              </w:r>
              <w:r w:rsidR="001E3086" w:rsidRPr="005640BA">
                <w:rPr>
                  <w:rStyle w:val="Hyperlink"/>
                  <w:rFonts w:cs="Times New Roman"/>
                  <w:sz w:val="20"/>
                  <w:szCs w:val="20"/>
                </w:rPr>
                <w:t xml:space="preserve">Strange Afterlife </w:t>
              </w:r>
              <w:proofErr w:type="gramStart"/>
              <w:r w:rsidR="001E3086" w:rsidRPr="005640BA">
                <w:rPr>
                  <w:rStyle w:val="Hyperlink"/>
                  <w:rFonts w:cs="Times New Roman"/>
                  <w:sz w:val="20"/>
                  <w:szCs w:val="20"/>
                </w:rPr>
                <w:t xml:space="preserve">of </w:t>
              </w:r>
              <w:r w:rsidR="004F5633" w:rsidRPr="005640BA">
                <w:rPr>
                  <w:rStyle w:val="Hyperlink"/>
                  <w:rFonts w:cs="Times New Roman"/>
                  <w:sz w:val="20"/>
                  <w:szCs w:val="20"/>
                </w:rPr>
                <w:t xml:space="preserve"> L</w:t>
              </w:r>
              <w:r w:rsidR="001E3086" w:rsidRPr="005640BA">
                <w:rPr>
                  <w:rStyle w:val="Hyperlink"/>
                  <w:rFonts w:cs="Times New Roman"/>
                  <w:sz w:val="20"/>
                  <w:szCs w:val="20"/>
                </w:rPr>
                <w:t>F</w:t>
              </w:r>
              <w:proofErr w:type="gramEnd"/>
              <w:r w:rsidR="004F5633" w:rsidRPr="005640BA">
                <w:rPr>
                  <w:rStyle w:val="Hyperlink"/>
                  <w:rFonts w:cs="Times New Roman"/>
                  <w:sz w:val="20"/>
                  <w:szCs w:val="20"/>
                </w:rPr>
                <w:t xml:space="preserve"> </w:t>
              </w:r>
              <w:r w:rsidR="001E3086" w:rsidRPr="005640BA">
                <w:rPr>
                  <w:rStyle w:val="Hyperlink"/>
                  <w:rFonts w:cs="Times New Roman"/>
                  <w:sz w:val="20"/>
                  <w:szCs w:val="20"/>
                </w:rPr>
                <w:t>Giblin</w:t>
              </w:r>
            </w:hyperlink>
          </w:p>
        </w:tc>
        <w:tc>
          <w:tcPr>
            <w:tcW w:w="255" w:type="dxa"/>
          </w:tcPr>
          <w:p w14:paraId="3BF3A520" w14:textId="77777777" w:rsidR="00AF0B87" w:rsidRPr="003A1C4F" w:rsidRDefault="00AF0B87">
            <w:pPr>
              <w:rPr>
                <w:rFonts w:cs="Times New Roman"/>
                <w:sz w:val="20"/>
                <w:szCs w:val="20"/>
              </w:rPr>
            </w:pPr>
          </w:p>
        </w:tc>
      </w:tr>
      <w:tr w:rsidR="00AF0B87" w:rsidRPr="003A1C4F" w14:paraId="124F2BBE" w14:textId="77777777" w:rsidTr="004A7F56">
        <w:tc>
          <w:tcPr>
            <w:tcW w:w="3397" w:type="dxa"/>
          </w:tcPr>
          <w:p w14:paraId="1E0BFA6E" w14:textId="60EA7DA8" w:rsidR="00AF0B87" w:rsidRPr="003A1C4F" w:rsidRDefault="006653A7">
            <w:pPr>
              <w:rPr>
                <w:rFonts w:cs="Times New Roman"/>
                <w:sz w:val="20"/>
                <w:szCs w:val="20"/>
              </w:rPr>
            </w:pPr>
            <w:r w:rsidRPr="003A1C4F">
              <w:rPr>
                <w:rFonts w:cs="Times New Roman"/>
                <w:sz w:val="20"/>
                <w:szCs w:val="20"/>
              </w:rPr>
              <w:t xml:space="preserve">Matthew </w:t>
            </w:r>
            <w:r w:rsidR="00185A29" w:rsidRPr="003A1C4F">
              <w:rPr>
                <w:rFonts w:cs="Times New Roman"/>
                <w:sz w:val="20"/>
                <w:szCs w:val="20"/>
              </w:rPr>
              <w:t>Frith</w:t>
            </w:r>
            <w:r w:rsidR="00574EDA" w:rsidRPr="003A1C4F">
              <w:rPr>
                <w:rFonts w:cs="Times New Roman"/>
                <w:sz w:val="20"/>
                <w:szCs w:val="20"/>
              </w:rPr>
              <w:t>, University of New England</w:t>
            </w:r>
          </w:p>
        </w:tc>
        <w:tc>
          <w:tcPr>
            <w:tcW w:w="6804" w:type="dxa"/>
          </w:tcPr>
          <w:p w14:paraId="4C930C73" w14:textId="000B63CE" w:rsidR="00AF0B87" w:rsidRPr="003A1C4F" w:rsidRDefault="00000000">
            <w:pPr>
              <w:rPr>
                <w:rFonts w:cs="Times New Roman"/>
                <w:sz w:val="20"/>
                <w:szCs w:val="20"/>
              </w:rPr>
            </w:pPr>
            <w:hyperlink r:id="rId12" w:history="1">
              <w:r w:rsidR="001A34F7" w:rsidRPr="00E910E1">
                <w:rPr>
                  <w:rStyle w:val="Hyperlink"/>
                  <w:rFonts w:cs="Times New Roman"/>
                  <w:sz w:val="20"/>
                  <w:szCs w:val="20"/>
                </w:rPr>
                <w:t>American Protectionist Thought: A Summary of a Neglected Tradition in the History of Economic Thought</w:t>
              </w:r>
            </w:hyperlink>
          </w:p>
        </w:tc>
        <w:tc>
          <w:tcPr>
            <w:tcW w:w="255" w:type="dxa"/>
          </w:tcPr>
          <w:p w14:paraId="40518459" w14:textId="77777777" w:rsidR="00AF0B87" w:rsidRPr="003A1C4F" w:rsidRDefault="00AF0B87">
            <w:pPr>
              <w:rPr>
                <w:rFonts w:cs="Times New Roman"/>
                <w:sz w:val="20"/>
                <w:szCs w:val="20"/>
              </w:rPr>
            </w:pPr>
          </w:p>
        </w:tc>
      </w:tr>
    </w:tbl>
    <w:p w14:paraId="01A8E943" w14:textId="2FF90349" w:rsidR="00D344A7" w:rsidRPr="003A1C4F" w:rsidRDefault="00D344A7">
      <w:pPr>
        <w:rPr>
          <w:rFonts w:cs="Times New Roman"/>
          <w:sz w:val="20"/>
          <w:szCs w:val="20"/>
        </w:rPr>
      </w:pPr>
    </w:p>
    <w:p w14:paraId="2B3D934E" w14:textId="5929BC69" w:rsidR="00D344A7" w:rsidRPr="003A1C4F" w:rsidRDefault="00514FA8">
      <w:pPr>
        <w:rPr>
          <w:rFonts w:cs="Times New Roman"/>
          <w:sz w:val="20"/>
          <w:szCs w:val="20"/>
        </w:rPr>
      </w:pPr>
      <w:r w:rsidRPr="003A1C4F">
        <w:rPr>
          <w:rFonts w:cs="Times New Roman"/>
          <w:sz w:val="20"/>
          <w:szCs w:val="20"/>
        </w:rPr>
        <w:t>3</w:t>
      </w:r>
      <w:r w:rsidR="0067247C">
        <w:rPr>
          <w:rFonts w:cs="Times New Roman"/>
          <w:sz w:val="20"/>
          <w:szCs w:val="20"/>
        </w:rPr>
        <w:t>.15</w:t>
      </w:r>
      <w:r w:rsidRPr="003A1C4F">
        <w:rPr>
          <w:rFonts w:cs="Times New Roman"/>
          <w:sz w:val="20"/>
          <w:szCs w:val="20"/>
        </w:rPr>
        <w:t xml:space="preserve"> Afternoon tea</w:t>
      </w:r>
    </w:p>
    <w:p w14:paraId="55CB60CA" w14:textId="77777777" w:rsidR="00514FA8" w:rsidRPr="003A1C4F" w:rsidRDefault="00514FA8">
      <w:pPr>
        <w:rPr>
          <w:rFonts w:cs="Times New Roman"/>
          <w:sz w:val="20"/>
          <w:szCs w:val="20"/>
        </w:rPr>
      </w:pPr>
    </w:p>
    <w:p w14:paraId="5D5EAF0C" w14:textId="767614A1" w:rsidR="00514FA8" w:rsidRPr="003A1C4F" w:rsidRDefault="00514FA8">
      <w:pPr>
        <w:rPr>
          <w:rFonts w:cs="Times New Roman"/>
          <w:b/>
          <w:bCs/>
          <w:sz w:val="20"/>
          <w:szCs w:val="20"/>
        </w:rPr>
      </w:pPr>
      <w:r w:rsidRPr="003A1C4F">
        <w:rPr>
          <w:rFonts w:cs="Times New Roman"/>
          <w:sz w:val="20"/>
          <w:szCs w:val="20"/>
        </w:rPr>
        <w:t>3.30-5</w:t>
      </w:r>
      <w:r w:rsidR="008A51EC" w:rsidRPr="003A1C4F">
        <w:rPr>
          <w:rFonts w:cs="Times New Roman"/>
          <w:sz w:val="20"/>
          <w:szCs w:val="20"/>
        </w:rPr>
        <w:t>.</w:t>
      </w:r>
      <w:r w:rsidR="002A249E">
        <w:rPr>
          <w:rFonts w:cs="Times New Roman"/>
          <w:sz w:val="20"/>
          <w:szCs w:val="20"/>
        </w:rPr>
        <w:t>15</w:t>
      </w:r>
      <w:r w:rsidRPr="003A1C4F">
        <w:rPr>
          <w:rFonts w:cs="Times New Roman"/>
          <w:sz w:val="20"/>
          <w:szCs w:val="20"/>
        </w:rPr>
        <w:t xml:space="preserve"> </w:t>
      </w:r>
      <w:r w:rsidR="008D5D4A" w:rsidRPr="003A1C4F">
        <w:rPr>
          <w:rFonts w:cs="Times New Roman"/>
          <w:sz w:val="20"/>
          <w:szCs w:val="20"/>
        </w:rPr>
        <w:t>Papers</w:t>
      </w:r>
      <w:r w:rsidR="00EB60A7" w:rsidRPr="003A1C4F">
        <w:rPr>
          <w:rFonts w:cs="Times New Roman"/>
          <w:sz w:val="20"/>
          <w:szCs w:val="20"/>
        </w:rPr>
        <w:t>.</w:t>
      </w:r>
      <w:r w:rsidR="00444D8D" w:rsidRPr="003A1C4F">
        <w:rPr>
          <w:rFonts w:cs="Times New Roman"/>
          <w:sz w:val="20"/>
          <w:szCs w:val="20"/>
        </w:rPr>
        <w:t xml:space="preserve"> Austrians</w:t>
      </w:r>
      <w:r w:rsidR="009A6492" w:rsidRPr="003A1C4F">
        <w:rPr>
          <w:rFonts w:cs="Times New Roman"/>
          <w:sz w:val="20"/>
          <w:szCs w:val="20"/>
        </w:rPr>
        <w:t xml:space="preserve"> </w:t>
      </w:r>
      <w:r w:rsidR="005926E1" w:rsidRPr="003A1C4F">
        <w:rPr>
          <w:rFonts w:cs="Times New Roman"/>
          <w:sz w:val="20"/>
          <w:szCs w:val="20"/>
        </w:rPr>
        <w:t>and Method</w:t>
      </w:r>
      <w:r w:rsidR="0015403E" w:rsidRPr="00852A0F">
        <w:rPr>
          <w:rFonts w:cs="Times New Roman"/>
          <w:sz w:val="20"/>
          <w:szCs w:val="20"/>
        </w:rPr>
        <w:t>. Chair:</w:t>
      </w:r>
      <w:r w:rsidR="00221213" w:rsidRPr="00852A0F">
        <w:rPr>
          <w:rFonts w:cs="Times New Roman"/>
          <w:sz w:val="20"/>
          <w:szCs w:val="20"/>
        </w:rPr>
        <w:t xml:space="preserve"> </w:t>
      </w:r>
      <w:r w:rsidR="00C65357" w:rsidRPr="00852A0F">
        <w:rPr>
          <w:rFonts w:cs="Times New Roman"/>
          <w:sz w:val="20"/>
          <w:szCs w:val="20"/>
        </w:rPr>
        <w:t>Harry Bloch</w:t>
      </w:r>
      <w:r w:rsidR="009B313E" w:rsidRPr="00852A0F">
        <w:rPr>
          <w:rFonts w:cs="Times New Roman"/>
          <w:sz w:val="20"/>
          <w:szCs w:val="20"/>
        </w:rPr>
        <w:t xml:space="preserve">, Curtin </w:t>
      </w:r>
      <w:proofErr w:type="gramStart"/>
      <w:r w:rsidR="009B313E" w:rsidRPr="00852A0F">
        <w:rPr>
          <w:rFonts w:cs="Times New Roman"/>
          <w:sz w:val="20"/>
          <w:szCs w:val="20"/>
        </w:rPr>
        <w:t>University</w:t>
      </w:r>
      <w:r w:rsidR="00CD40AD">
        <w:rPr>
          <w:rFonts w:cs="Times New Roman"/>
          <w:sz w:val="20"/>
          <w:szCs w:val="20"/>
        </w:rPr>
        <w:t xml:space="preserve">  1</w:t>
      </w:r>
      <w:r w:rsidR="00721589">
        <w:rPr>
          <w:rFonts w:cs="Times New Roman"/>
          <w:sz w:val="20"/>
          <w:szCs w:val="20"/>
        </w:rPr>
        <w:t>05</w:t>
      </w:r>
      <w:proofErr w:type="gramEnd"/>
      <w:r w:rsidR="00CD40AD">
        <w:rPr>
          <w:rFonts w:cs="Times New Roman"/>
          <w:sz w:val="20"/>
          <w:szCs w:val="20"/>
        </w:rPr>
        <w:t xml:space="preserve"> mins</w:t>
      </w:r>
      <w:r w:rsidR="00721589">
        <w:rPr>
          <w:rFonts w:cs="Times New Roman"/>
          <w:sz w:val="20"/>
          <w:szCs w:val="20"/>
        </w:rPr>
        <w:t xml:space="preserve">  </w:t>
      </w:r>
      <w:r w:rsidR="008063FC">
        <w:rPr>
          <w:rFonts w:cs="Times New Roman"/>
          <w:sz w:val="20"/>
          <w:szCs w:val="20"/>
        </w:rPr>
        <w:t>= 26 mins each</w:t>
      </w:r>
    </w:p>
    <w:tbl>
      <w:tblPr>
        <w:tblStyle w:val="TableGrid"/>
        <w:tblW w:w="0" w:type="auto"/>
        <w:tblLook w:val="04A0" w:firstRow="1" w:lastRow="0" w:firstColumn="1" w:lastColumn="0" w:noHBand="0" w:noVBand="1"/>
      </w:tblPr>
      <w:tblGrid>
        <w:gridCol w:w="3397"/>
        <w:gridCol w:w="6804"/>
        <w:gridCol w:w="255"/>
      </w:tblGrid>
      <w:tr w:rsidR="006D7A4A" w:rsidRPr="003A1C4F" w14:paraId="7B26CD4B" w14:textId="77777777" w:rsidTr="004A7F56">
        <w:tc>
          <w:tcPr>
            <w:tcW w:w="3397" w:type="dxa"/>
          </w:tcPr>
          <w:p w14:paraId="755AB592" w14:textId="66B9617D" w:rsidR="006D7A4A" w:rsidRPr="003A1C4F" w:rsidRDefault="00A34B96">
            <w:pPr>
              <w:rPr>
                <w:rFonts w:cs="Times New Roman"/>
                <w:sz w:val="20"/>
                <w:szCs w:val="20"/>
              </w:rPr>
            </w:pPr>
            <w:r w:rsidRPr="003A1C4F">
              <w:rPr>
                <w:rFonts w:cs="Times New Roman"/>
                <w:sz w:val="20"/>
                <w:szCs w:val="20"/>
              </w:rPr>
              <w:t xml:space="preserve">Jonathan </w:t>
            </w:r>
            <w:r w:rsidR="006D7A4A" w:rsidRPr="003A1C4F">
              <w:rPr>
                <w:rFonts w:cs="Times New Roman"/>
                <w:sz w:val="20"/>
                <w:szCs w:val="20"/>
              </w:rPr>
              <w:t>Cole</w:t>
            </w:r>
            <w:r w:rsidRPr="003A1C4F">
              <w:rPr>
                <w:rFonts w:cs="Times New Roman"/>
                <w:sz w:val="20"/>
                <w:szCs w:val="20"/>
              </w:rPr>
              <w:t xml:space="preserve">, </w:t>
            </w:r>
            <w:proofErr w:type="gramStart"/>
            <w:r w:rsidRPr="003A1C4F">
              <w:rPr>
                <w:rFonts w:cs="Times New Roman"/>
                <w:sz w:val="20"/>
                <w:szCs w:val="20"/>
              </w:rPr>
              <w:t>CRES  C</w:t>
            </w:r>
            <w:r w:rsidR="00AA0508">
              <w:rPr>
                <w:rFonts w:cs="Times New Roman"/>
                <w:sz w:val="20"/>
                <w:szCs w:val="20"/>
              </w:rPr>
              <w:t>harles</w:t>
            </w:r>
            <w:proofErr w:type="gramEnd"/>
            <w:r w:rsidR="00AA0508">
              <w:rPr>
                <w:rFonts w:cs="Times New Roman"/>
                <w:sz w:val="20"/>
                <w:szCs w:val="20"/>
              </w:rPr>
              <w:t xml:space="preserve"> </w:t>
            </w:r>
            <w:r w:rsidRPr="003A1C4F">
              <w:rPr>
                <w:rFonts w:cs="Times New Roman"/>
                <w:sz w:val="20"/>
                <w:szCs w:val="20"/>
              </w:rPr>
              <w:t>S</w:t>
            </w:r>
            <w:r w:rsidR="00AA0508">
              <w:rPr>
                <w:rFonts w:cs="Times New Roman"/>
                <w:sz w:val="20"/>
                <w:szCs w:val="20"/>
              </w:rPr>
              <w:t xml:space="preserve">turt </w:t>
            </w:r>
            <w:r w:rsidRPr="003A1C4F">
              <w:rPr>
                <w:rFonts w:cs="Times New Roman"/>
                <w:sz w:val="20"/>
                <w:szCs w:val="20"/>
              </w:rPr>
              <w:t>U</w:t>
            </w:r>
            <w:r w:rsidR="00AA0508">
              <w:rPr>
                <w:rFonts w:cs="Times New Roman"/>
                <w:sz w:val="20"/>
                <w:szCs w:val="20"/>
              </w:rPr>
              <w:t>niversity</w:t>
            </w:r>
          </w:p>
        </w:tc>
        <w:tc>
          <w:tcPr>
            <w:tcW w:w="6804" w:type="dxa"/>
          </w:tcPr>
          <w:p w14:paraId="367475D0" w14:textId="14600280" w:rsidR="006D7A4A" w:rsidRDefault="00000000">
            <w:pPr>
              <w:rPr>
                <w:rFonts w:cs="Times New Roman"/>
                <w:sz w:val="20"/>
                <w:szCs w:val="20"/>
              </w:rPr>
            </w:pPr>
            <w:hyperlink r:id="rId13" w:history="1">
              <w:r w:rsidR="00623457" w:rsidRPr="003B21E5">
                <w:rPr>
                  <w:rStyle w:val="Hyperlink"/>
                  <w:rFonts w:cs="Times New Roman"/>
                  <w:sz w:val="20"/>
                  <w:szCs w:val="20"/>
                </w:rPr>
                <w:t>The Pro-Social Utilitarian Liberalism of Ludwig von Mises</w:t>
              </w:r>
            </w:hyperlink>
          </w:p>
          <w:p w14:paraId="33F49CD9" w14:textId="36A40160" w:rsidR="00623457" w:rsidRPr="003A1C4F" w:rsidRDefault="00623457">
            <w:pPr>
              <w:rPr>
                <w:rFonts w:cs="Times New Roman"/>
                <w:sz w:val="20"/>
                <w:szCs w:val="20"/>
              </w:rPr>
            </w:pPr>
          </w:p>
        </w:tc>
        <w:tc>
          <w:tcPr>
            <w:tcW w:w="255" w:type="dxa"/>
          </w:tcPr>
          <w:p w14:paraId="4A31FF95" w14:textId="77777777" w:rsidR="006D7A4A" w:rsidRPr="003A1C4F" w:rsidRDefault="006D7A4A">
            <w:pPr>
              <w:rPr>
                <w:rFonts w:cs="Times New Roman"/>
                <w:sz w:val="20"/>
                <w:szCs w:val="20"/>
              </w:rPr>
            </w:pPr>
          </w:p>
        </w:tc>
      </w:tr>
      <w:tr w:rsidR="006D7A4A" w:rsidRPr="003A1C4F" w14:paraId="214A3475" w14:textId="77777777" w:rsidTr="004A7F56">
        <w:tc>
          <w:tcPr>
            <w:tcW w:w="3397" w:type="dxa"/>
          </w:tcPr>
          <w:p w14:paraId="0A0B0C64" w14:textId="010C76EC" w:rsidR="006D7A4A" w:rsidRPr="003A1C4F" w:rsidRDefault="00D24B18">
            <w:pPr>
              <w:rPr>
                <w:rFonts w:cs="Times New Roman"/>
                <w:sz w:val="20"/>
                <w:szCs w:val="20"/>
              </w:rPr>
            </w:pPr>
            <w:proofErr w:type="spellStart"/>
            <w:r w:rsidRPr="003A1C4F">
              <w:rPr>
                <w:rFonts w:cs="Times New Roman"/>
                <w:sz w:val="20"/>
                <w:szCs w:val="20"/>
              </w:rPr>
              <w:t>Motonori</w:t>
            </w:r>
            <w:proofErr w:type="spellEnd"/>
            <w:r w:rsidRPr="003A1C4F">
              <w:rPr>
                <w:rFonts w:cs="Times New Roman"/>
                <w:sz w:val="20"/>
                <w:szCs w:val="20"/>
              </w:rPr>
              <w:t xml:space="preserve"> </w:t>
            </w:r>
            <w:r w:rsidR="006D7A4A" w:rsidRPr="003A1C4F">
              <w:rPr>
                <w:rFonts w:cs="Times New Roman"/>
                <w:sz w:val="20"/>
                <w:szCs w:val="20"/>
              </w:rPr>
              <w:t>Ish</w:t>
            </w:r>
            <w:r w:rsidR="00FF332D">
              <w:rPr>
                <w:rFonts w:cs="Times New Roman"/>
                <w:sz w:val="20"/>
                <w:szCs w:val="20"/>
              </w:rPr>
              <w:t>i</w:t>
            </w:r>
            <w:r w:rsidR="006D7A4A" w:rsidRPr="003A1C4F">
              <w:rPr>
                <w:rFonts w:cs="Times New Roman"/>
                <w:sz w:val="20"/>
                <w:szCs w:val="20"/>
              </w:rPr>
              <w:t>i</w:t>
            </w:r>
            <w:r w:rsidR="00131B04" w:rsidRPr="003A1C4F">
              <w:rPr>
                <w:rFonts w:cs="Times New Roman"/>
                <w:sz w:val="20"/>
                <w:szCs w:val="20"/>
              </w:rPr>
              <w:t xml:space="preserve">, </w:t>
            </w:r>
            <w:proofErr w:type="spellStart"/>
            <w:r w:rsidR="00131B04" w:rsidRPr="003A1C4F">
              <w:rPr>
                <w:rFonts w:cs="Times New Roman"/>
                <w:sz w:val="20"/>
                <w:szCs w:val="20"/>
              </w:rPr>
              <w:t>Waseda</w:t>
            </w:r>
            <w:proofErr w:type="spellEnd"/>
            <w:r w:rsidR="00131B04" w:rsidRPr="003A1C4F">
              <w:rPr>
                <w:rFonts w:cs="Times New Roman"/>
                <w:sz w:val="20"/>
                <w:szCs w:val="20"/>
              </w:rPr>
              <w:t xml:space="preserve"> University</w:t>
            </w:r>
          </w:p>
        </w:tc>
        <w:tc>
          <w:tcPr>
            <w:tcW w:w="6804" w:type="dxa"/>
          </w:tcPr>
          <w:p w14:paraId="64E70043" w14:textId="446BB0B4" w:rsidR="006D7A4A" w:rsidRPr="003A1C4F" w:rsidRDefault="00000000">
            <w:pPr>
              <w:rPr>
                <w:rFonts w:cs="Times New Roman"/>
                <w:sz w:val="20"/>
                <w:szCs w:val="20"/>
              </w:rPr>
            </w:pPr>
            <w:hyperlink r:id="rId14" w:history="1">
              <w:r w:rsidR="00873D30" w:rsidRPr="00B877A3">
                <w:rPr>
                  <w:rStyle w:val="Hyperlink"/>
                  <w:rFonts w:cs="Times New Roman"/>
                  <w:sz w:val="20"/>
                  <w:szCs w:val="20"/>
                </w:rPr>
                <w:t>Methodological Consistency in Early Hayek in the 1930s</w:t>
              </w:r>
            </w:hyperlink>
          </w:p>
        </w:tc>
        <w:tc>
          <w:tcPr>
            <w:tcW w:w="255" w:type="dxa"/>
          </w:tcPr>
          <w:p w14:paraId="0D02036D" w14:textId="77777777" w:rsidR="006D7A4A" w:rsidRPr="003A1C4F" w:rsidRDefault="006D7A4A">
            <w:pPr>
              <w:rPr>
                <w:rFonts w:cs="Times New Roman"/>
                <w:sz w:val="20"/>
                <w:szCs w:val="20"/>
              </w:rPr>
            </w:pPr>
          </w:p>
        </w:tc>
      </w:tr>
      <w:tr w:rsidR="006D7A4A" w:rsidRPr="003A1C4F" w14:paraId="7F84F793" w14:textId="77777777" w:rsidTr="004A7F56">
        <w:tc>
          <w:tcPr>
            <w:tcW w:w="3397" w:type="dxa"/>
          </w:tcPr>
          <w:p w14:paraId="36CB2766" w14:textId="5134E935" w:rsidR="006D7A4A" w:rsidRPr="003A1C4F" w:rsidRDefault="008A6ED6">
            <w:pPr>
              <w:rPr>
                <w:rFonts w:cs="Times New Roman"/>
                <w:sz w:val="20"/>
                <w:szCs w:val="20"/>
              </w:rPr>
            </w:pPr>
            <w:r w:rsidRPr="003A1C4F">
              <w:rPr>
                <w:rFonts w:cs="Times New Roman"/>
                <w:sz w:val="20"/>
                <w:szCs w:val="20"/>
              </w:rPr>
              <w:t xml:space="preserve">Nathan </w:t>
            </w:r>
            <w:r w:rsidR="006D7A4A" w:rsidRPr="003A1C4F">
              <w:rPr>
                <w:rFonts w:cs="Times New Roman"/>
                <w:sz w:val="20"/>
                <w:szCs w:val="20"/>
              </w:rPr>
              <w:t>Cuthbertson</w:t>
            </w:r>
            <w:r w:rsidR="009270C3" w:rsidRPr="003A1C4F">
              <w:rPr>
                <w:rFonts w:cs="Times New Roman"/>
                <w:sz w:val="20"/>
                <w:szCs w:val="20"/>
              </w:rPr>
              <w:t>, University of Notre Dame Australia</w:t>
            </w:r>
          </w:p>
        </w:tc>
        <w:tc>
          <w:tcPr>
            <w:tcW w:w="6804" w:type="dxa"/>
          </w:tcPr>
          <w:p w14:paraId="2AB3450E" w14:textId="2B20A8B4" w:rsidR="006D7A4A" w:rsidRPr="003A1C4F" w:rsidRDefault="00000000">
            <w:pPr>
              <w:rPr>
                <w:rFonts w:cs="Times New Roman"/>
                <w:sz w:val="20"/>
                <w:szCs w:val="20"/>
              </w:rPr>
            </w:pPr>
            <w:hyperlink r:id="rId15" w:history="1">
              <w:r w:rsidR="00566AA5" w:rsidRPr="0081171A">
                <w:rPr>
                  <w:rStyle w:val="Hyperlink"/>
                  <w:rFonts w:cs="Times New Roman"/>
                  <w:sz w:val="20"/>
                  <w:szCs w:val="20"/>
                </w:rPr>
                <w:t>Concentrated Benefits and Dispersed Costs: Pareto, Olson, and Ostrom Revisited</w:t>
              </w:r>
            </w:hyperlink>
          </w:p>
        </w:tc>
        <w:tc>
          <w:tcPr>
            <w:tcW w:w="255" w:type="dxa"/>
          </w:tcPr>
          <w:p w14:paraId="3A6CEB20" w14:textId="77777777" w:rsidR="006D7A4A" w:rsidRPr="003A1C4F" w:rsidRDefault="006D7A4A">
            <w:pPr>
              <w:rPr>
                <w:rFonts w:cs="Times New Roman"/>
                <w:sz w:val="20"/>
                <w:szCs w:val="20"/>
              </w:rPr>
            </w:pPr>
          </w:p>
        </w:tc>
      </w:tr>
      <w:tr w:rsidR="00AD2C29" w:rsidRPr="003A1C4F" w14:paraId="48B5D6C5" w14:textId="77777777" w:rsidTr="004A7F56">
        <w:tc>
          <w:tcPr>
            <w:tcW w:w="3397" w:type="dxa"/>
          </w:tcPr>
          <w:p w14:paraId="2C3FEBAA" w14:textId="6123FB18" w:rsidR="00AD2C29" w:rsidRPr="003A1C4F" w:rsidRDefault="00AD2C29" w:rsidP="00AD2C29">
            <w:pPr>
              <w:rPr>
                <w:rFonts w:cs="Times New Roman"/>
                <w:sz w:val="20"/>
                <w:szCs w:val="20"/>
              </w:rPr>
            </w:pPr>
            <w:r w:rsidRPr="003A1C4F">
              <w:rPr>
                <w:rFonts w:cs="Times New Roman"/>
                <w:sz w:val="20"/>
                <w:szCs w:val="20"/>
              </w:rPr>
              <w:t>Rod O’Donnell, University of Sydney</w:t>
            </w:r>
          </w:p>
        </w:tc>
        <w:tc>
          <w:tcPr>
            <w:tcW w:w="6804" w:type="dxa"/>
          </w:tcPr>
          <w:p w14:paraId="2B40B213" w14:textId="712E2C53" w:rsidR="00AD2C29" w:rsidRPr="003A1C4F" w:rsidRDefault="00553399" w:rsidP="00AD2C29">
            <w:pPr>
              <w:rPr>
                <w:rFonts w:cs="Times New Roman"/>
                <w:sz w:val="20"/>
                <w:szCs w:val="20"/>
              </w:rPr>
            </w:pPr>
            <w:hyperlink r:id="rId16" w:history="1">
              <w:r w:rsidR="00AD2C29" w:rsidRPr="00553399">
                <w:rPr>
                  <w:rStyle w:val="Hyperlink"/>
                  <w:rFonts w:cs="Times New Roman"/>
                  <w:sz w:val="20"/>
                  <w:szCs w:val="20"/>
                </w:rPr>
                <w:t xml:space="preserve">Theoretical Individualism: When, </w:t>
              </w:r>
              <w:r w:rsidR="003963A7" w:rsidRPr="00553399">
                <w:rPr>
                  <w:rStyle w:val="Hyperlink"/>
                  <w:rFonts w:cs="Times New Roman"/>
                  <w:sz w:val="20"/>
                  <w:szCs w:val="20"/>
                </w:rPr>
                <w:t>a</w:t>
              </w:r>
              <w:r w:rsidR="00AD2C29" w:rsidRPr="00553399">
                <w:rPr>
                  <w:rStyle w:val="Hyperlink"/>
                  <w:rFonts w:cs="Times New Roman"/>
                  <w:sz w:val="20"/>
                  <w:szCs w:val="20"/>
                </w:rPr>
                <w:t xml:space="preserve">nd by Whom, </w:t>
              </w:r>
              <w:proofErr w:type="gramStart"/>
              <w:r w:rsidR="00AD2C29" w:rsidRPr="00553399">
                <w:rPr>
                  <w:rStyle w:val="Hyperlink"/>
                  <w:rFonts w:cs="Times New Roman"/>
                  <w:sz w:val="20"/>
                  <w:szCs w:val="20"/>
                </w:rPr>
                <w:t>Was</w:t>
              </w:r>
              <w:proofErr w:type="gramEnd"/>
              <w:r w:rsidR="00AD2C29" w:rsidRPr="00553399">
                <w:rPr>
                  <w:rStyle w:val="Hyperlink"/>
                  <w:rFonts w:cs="Times New Roman"/>
                  <w:sz w:val="20"/>
                  <w:szCs w:val="20"/>
                </w:rPr>
                <w:t xml:space="preserve"> it First Introduced into Social </w:t>
              </w:r>
              <w:proofErr w:type="spellStart"/>
              <w:r w:rsidR="00AD2C29" w:rsidRPr="00553399">
                <w:rPr>
                  <w:rStyle w:val="Hyperlink"/>
                  <w:rFonts w:cs="Times New Roman"/>
                  <w:sz w:val="20"/>
                  <w:szCs w:val="20"/>
                </w:rPr>
                <w:t>Theorising</w:t>
              </w:r>
              <w:proofErr w:type="spellEnd"/>
              <w:r w:rsidR="00AD2C29" w:rsidRPr="00553399">
                <w:rPr>
                  <w:rStyle w:val="Hyperlink"/>
                  <w:rFonts w:cs="Times New Roman"/>
                  <w:sz w:val="20"/>
                  <w:szCs w:val="20"/>
                </w:rPr>
                <w:t>?</w:t>
              </w:r>
            </w:hyperlink>
          </w:p>
        </w:tc>
        <w:tc>
          <w:tcPr>
            <w:tcW w:w="255" w:type="dxa"/>
          </w:tcPr>
          <w:p w14:paraId="6BFC4A28" w14:textId="77777777" w:rsidR="00AD2C29" w:rsidRPr="003A1C4F" w:rsidRDefault="00AD2C29" w:rsidP="00AD2C29">
            <w:pPr>
              <w:rPr>
                <w:rFonts w:cs="Times New Roman"/>
                <w:sz w:val="20"/>
                <w:szCs w:val="20"/>
              </w:rPr>
            </w:pPr>
          </w:p>
        </w:tc>
      </w:tr>
    </w:tbl>
    <w:p w14:paraId="2B1BB680" w14:textId="77777777" w:rsidR="00BD6425" w:rsidRPr="003A1C4F" w:rsidRDefault="00BD6425">
      <w:pPr>
        <w:rPr>
          <w:rFonts w:cs="Times New Roman"/>
          <w:sz w:val="20"/>
          <w:szCs w:val="20"/>
        </w:rPr>
      </w:pPr>
    </w:p>
    <w:p w14:paraId="557E6123" w14:textId="2EA9F1BF" w:rsidR="00D6004E" w:rsidRPr="003A1C4F" w:rsidRDefault="007F3796">
      <w:pPr>
        <w:rPr>
          <w:rFonts w:cs="Times New Roman"/>
          <w:sz w:val="20"/>
          <w:szCs w:val="20"/>
        </w:rPr>
      </w:pPr>
      <w:r w:rsidRPr="003A1C4F">
        <w:rPr>
          <w:rFonts w:cs="Times New Roman"/>
          <w:sz w:val="20"/>
          <w:szCs w:val="20"/>
        </w:rPr>
        <w:t>5</w:t>
      </w:r>
      <w:r w:rsidR="003A1B6D" w:rsidRPr="003A1C4F">
        <w:rPr>
          <w:rFonts w:cs="Times New Roman"/>
          <w:sz w:val="20"/>
          <w:szCs w:val="20"/>
        </w:rPr>
        <w:t>.30</w:t>
      </w:r>
      <w:r w:rsidRPr="003A1C4F">
        <w:rPr>
          <w:rFonts w:cs="Times New Roman"/>
          <w:sz w:val="20"/>
          <w:szCs w:val="20"/>
        </w:rPr>
        <w:t xml:space="preserve"> </w:t>
      </w:r>
      <w:r w:rsidR="00657E34" w:rsidRPr="003A1C4F">
        <w:rPr>
          <w:rFonts w:cs="Times New Roman"/>
          <w:sz w:val="20"/>
          <w:szCs w:val="20"/>
        </w:rPr>
        <w:t xml:space="preserve">HETSA </w:t>
      </w:r>
      <w:r w:rsidRPr="003A1C4F">
        <w:rPr>
          <w:rFonts w:cs="Times New Roman"/>
          <w:sz w:val="20"/>
          <w:szCs w:val="20"/>
        </w:rPr>
        <w:t>AGM</w:t>
      </w:r>
      <w:r w:rsidR="00365D12">
        <w:rPr>
          <w:rFonts w:cs="Times New Roman"/>
          <w:sz w:val="20"/>
          <w:szCs w:val="20"/>
        </w:rPr>
        <w:t xml:space="preserve">.  </w:t>
      </w:r>
      <w:r w:rsidR="00365D12" w:rsidRPr="004B2D1B">
        <w:rPr>
          <w:rFonts w:cs="Times New Roman"/>
          <w:sz w:val="20"/>
          <w:szCs w:val="20"/>
        </w:rPr>
        <w:t xml:space="preserve">Alex </w:t>
      </w:r>
      <w:proofErr w:type="spellStart"/>
      <w:r w:rsidR="00365D12" w:rsidRPr="004B2D1B">
        <w:rPr>
          <w:rFonts w:cs="Times New Roman"/>
          <w:sz w:val="20"/>
          <w:szCs w:val="20"/>
        </w:rPr>
        <w:t>Millmow</w:t>
      </w:r>
      <w:proofErr w:type="spellEnd"/>
      <w:r w:rsidR="00365D12" w:rsidRPr="004B2D1B">
        <w:rPr>
          <w:rFonts w:cs="Times New Roman"/>
          <w:sz w:val="20"/>
          <w:szCs w:val="20"/>
        </w:rPr>
        <w:t>, Federation University</w:t>
      </w:r>
      <w:r w:rsidR="00365D12">
        <w:rPr>
          <w:rFonts w:cs="Times New Roman"/>
          <w:sz w:val="20"/>
          <w:szCs w:val="20"/>
        </w:rPr>
        <w:t>, HETSA President.</w:t>
      </w:r>
    </w:p>
    <w:p w14:paraId="6FFEB905" w14:textId="77777777" w:rsidR="00D6004E" w:rsidRPr="003A1C4F" w:rsidRDefault="00D6004E">
      <w:pPr>
        <w:rPr>
          <w:rFonts w:cs="Times New Roman"/>
          <w:sz w:val="20"/>
          <w:szCs w:val="20"/>
        </w:rPr>
      </w:pPr>
    </w:p>
    <w:p w14:paraId="29EA9260" w14:textId="77777777" w:rsidR="00365D12" w:rsidRDefault="00DA1BEB" w:rsidP="004F5633">
      <w:pPr>
        <w:rPr>
          <w:rFonts w:cs="Times New Roman"/>
          <w:sz w:val="20"/>
          <w:szCs w:val="20"/>
        </w:rPr>
      </w:pPr>
      <w:r w:rsidRPr="003A1C4F">
        <w:rPr>
          <w:rFonts w:cs="Times New Roman"/>
          <w:sz w:val="20"/>
          <w:szCs w:val="20"/>
        </w:rPr>
        <w:t xml:space="preserve">6.30 </w:t>
      </w:r>
      <w:r w:rsidR="00313FC3" w:rsidRPr="003A1C4F">
        <w:rPr>
          <w:rFonts w:cs="Times New Roman"/>
          <w:sz w:val="20"/>
          <w:szCs w:val="20"/>
        </w:rPr>
        <w:t xml:space="preserve">Conference </w:t>
      </w:r>
      <w:r w:rsidRPr="003A1C4F">
        <w:rPr>
          <w:rFonts w:cs="Times New Roman"/>
          <w:sz w:val="20"/>
          <w:szCs w:val="20"/>
        </w:rPr>
        <w:t>Dinner</w:t>
      </w:r>
      <w:r w:rsidR="00C02756" w:rsidRPr="003A1C4F">
        <w:rPr>
          <w:rFonts w:cs="Times New Roman"/>
          <w:sz w:val="20"/>
          <w:szCs w:val="20"/>
        </w:rPr>
        <w:t xml:space="preserve"> at Alphacrucis</w:t>
      </w:r>
      <w:r w:rsidR="00FE50F7" w:rsidRPr="003A1C4F">
        <w:rPr>
          <w:rFonts w:cs="Times New Roman"/>
          <w:sz w:val="20"/>
          <w:szCs w:val="20"/>
        </w:rPr>
        <w:t xml:space="preserve">. </w:t>
      </w:r>
    </w:p>
    <w:p w14:paraId="5E958377" w14:textId="3834CDF9" w:rsidR="003A1C4F" w:rsidRDefault="00C02756" w:rsidP="004F5633">
      <w:pPr>
        <w:rPr>
          <w:rFonts w:cs="Times New Roman"/>
          <w:b/>
          <w:bCs/>
          <w:sz w:val="20"/>
          <w:szCs w:val="20"/>
        </w:rPr>
      </w:pPr>
      <w:r w:rsidRPr="003A1C4F">
        <w:rPr>
          <w:rFonts w:cs="Times New Roman"/>
          <w:sz w:val="20"/>
          <w:szCs w:val="20"/>
        </w:rPr>
        <w:t xml:space="preserve">After </w:t>
      </w:r>
      <w:r w:rsidR="006F2F1F" w:rsidRPr="003A1C4F">
        <w:rPr>
          <w:rFonts w:cs="Times New Roman"/>
          <w:sz w:val="20"/>
          <w:szCs w:val="20"/>
        </w:rPr>
        <w:t>d</w:t>
      </w:r>
      <w:r w:rsidRPr="003A1C4F">
        <w:rPr>
          <w:rFonts w:cs="Times New Roman"/>
          <w:sz w:val="20"/>
          <w:szCs w:val="20"/>
        </w:rPr>
        <w:t xml:space="preserve">inner </w:t>
      </w:r>
      <w:r w:rsidR="006F2F1F" w:rsidRPr="003A1C4F">
        <w:rPr>
          <w:rFonts w:cs="Times New Roman"/>
          <w:sz w:val="20"/>
          <w:szCs w:val="20"/>
        </w:rPr>
        <w:t>s</w:t>
      </w:r>
      <w:r w:rsidRPr="003A1C4F">
        <w:rPr>
          <w:rFonts w:cs="Times New Roman"/>
          <w:sz w:val="20"/>
          <w:szCs w:val="20"/>
        </w:rPr>
        <w:t xml:space="preserve">peaker </w:t>
      </w:r>
      <w:r w:rsidR="00365D12">
        <w:rPr>
          <w:rFonts w:cs="Times New Roman"/>
          <w:sz w:val="20"/>
          <w:szCs w:val="20"/>
        </w:rPr>
        <w:t xml:space="preserve">will be </w:t>
      </w:r>
      <w:r w:rsidR="006F2F1F" w:rsidRPr="003A1C4F">
        <w:rPr>
          <w:rFonts w:cs="Times New Roman"/>
          <w:sz w:val="20"/>
          <w:szCs w:val="20"/>
        </w:rPr>
        <w:t xml:space="preserve">Professor Sean Turnell, Macquarie University and Lowy Institute.    </w:t>
      </w:r>
      <w:r w:rsidR="003A1C4F">
        <w:rPr>
          <w:rFonts w:cs="Times New Roman"/>
          <w:b/>
          <w:bCs/>
          <w:sz w:val="20"/>
          <w:szCs w:val="20"/>
        </w:rPr>
        <w:br w:type="page"/>
      </w:r>
    </w:p>
    <w:p w14:paraId="030C56AB" w14:textId="54D3DB6B" w:rsidR="00D6004E" w:rsidRPr="003A1C4F" w:rsidRDefault="00D6004E">
      <w:pPr>
        <w:rPr>
          <w:rFonts w:cs="Times New Roman"/>
          <w:b/>
          <w:bCs/>
          <w:szCs w:val="24"/>
        </w:rPr>
      </w:pPr>
      <w:r w:rsidRPr="003A1C4F">
        <w:rPr>
          <w:rFonts w:cs="Times New Roman"/>
          <w:b/>
          <w:bCs/>
          <w:szCs w:val="24"/>
        </w:rPr>
        <w:lastRenderedPageBreak/>
        <w:t>Friday 27 September</w:t>
      </w:r>
    </w:p>
    <w:p w14:paraId="68D253A6" w14:textId="77777777" w:rsidR="00BD6425" w:rsidRPr="003A1C4F" w:rsidRDefault="00BD6425" w:rsidP="008D5D4A">
      <w:pPr>
        <w:rPr>
          <w:rFonts w:cs="Times New Roman"/>
          <w:sz w:val="20"/>
          <w:szCs w:val="20"/>
        </w:rPr>
      </w:pPr>
    </w:p>
    <w:p w14:paraId="4517A443" w14:textId="4AB31B8C" w:rsidR="002A641F" w:rsidRDefault="008D5D4A" w:rsidP="008D5D4A">
      <w:pPr>
        <w:rPr>
          <w:rFonts w:cs="Times New Roman"/>
          <w:color w:val="FF0000"/>
          <w:sz w:val="20"/>
          <w:szCs w:val="20"/>
        </w:rPr>
      </w:pPr>
      <w:r w:rsidRPr="003A1C4F">
        <w:rPr>
          <w:rFonts w:cs="Times New Roman"/>
          <w:sz w:val="20"/>
          <w:szCs w:val="20"/>
        </w:rPr>
        <w:t xml:space="preserve">9-10 Keynote </w:t>
      </w:r>
      <w:r w:rsidR="00553801" w:rsidRPr="003A1C4F">
        <w:rPr>
          <w:rFonts w:cs="Times New Roman"/>
          <w:sz w:val="20"/>
          <w:szCs w:val="20"/>
        </w:rPr>
        <w:t>–</w:t>
      </w:r>
      <w:r w:rsidR="003479AC" w:rsidRPr="003A1C4F">
        <w:rPr>
          <w:rFonts w:cs="Times New Roman"/>
          <w:sz w:val="20"/>
          <w:szCs w:val="20"/>
        </w:rPr>
        <w:t xml:space="preserve"> </w:t>
      </w:r>
      <w:r w:rsidR="00553801" w:rsidRPr="003A1C4F">
        <w:rPr>
          <w:rFonts w:cs="Times New Roman"/>
          <w:sz w:val="20"/>
          <w:szCs w:val="20"/>
        </w:rPr>
        <w:t xml:space="preserve">Professor </w:t>
      </w:r>
      <w:r w:rsidR="00B91995" w:rsidRPr="003A1C4F">
        <w:rPr>
          <w:rFonts w:cs="Times New Roman"/>
          <w:sz w:val="20"/>
          <w:szCs w:val="20"/>
        </w:rPr>
        <w:t xml:space="preserve">T. </w:t>
      </w:r>
      <w:r w:rsidR="003479AC" w:rsidRPr="003A1C4F">
        <w:rPr>
          <w:rFonts w:cs="Times New Roman"/>
          <w:sz w:val="20"/>
          <w:szCs w:val="20"/>
        </w:rPr>
        <w:t>Sakamoto</w:t>
      </w:r>
      <w:r w:rsidR="00D21FED" w:rsidRPr="003A1C4F">
        <w:rPr>
          <w:rFonts w:cs="Times New Roman"/>
          <w:sz w:val="20"/>
          <w:szCs w:val="20"/>
        </w:rPr>
        <w:t xml:space="preserve">, </w:t>
      </w:r>
      <w:r w:rsidR="00B91995" w:rsidRPr="003A1C4F">
        <w:rPr>
          <w:rFonts w:cs="Times New Roman"/>
          <w:sz w:val="20"/>
          <w:szCs w:val="20"/>
        </w:rPr>
        <w:t xml:space="preserve">Keio University Emeritus </w:t>
      </w:r>
      <w:r w:rsidR="00F325D5" w:rsidRPr="003A1C4F">
        <w:rPr>
          <w:rFonts w:cs="Times New Roman"/>
          <w:sz w:val="20"/>
          <w:szCs w:val="20"/>
        </w:rPr>
        <w:t>“</w:t>
      </w:r>
      <w:hyperlink r:id="rId17" w:history="1">
        <w:r w:rsidR="00B91995" w:rsidRPr="00F60E41">
          <w:rPr>
            <w:rStyle w:val="Hyperlink"/>
            <w:rFonts w:cs="Times New Roman"/>
            <w:sz w:val="20"/>
            <w:szCs w:val="20"/>
          </w:rPr>
          <w:t>Adam Smith a</w:t>
        </w:r>
        <w:r w:rsidR="002A641F" w:rsidRPr="00F60E41">
          <w:rPr>
            <w:rStyle w:val="Hyperlink"/>
            <w:rFonts w:cs="Times New Roman"/>
            <w:sz w:val="20"/>
            <w:szCs w:val="20"/>
          </w:rPr>
          <w:t>fter 300 years</w:t>
        </w:r>
      </w:hyperlink>
      <w:r w:rsidR="00A45CFD" w:rsidRPr="003A1C4F">
        <w:rPr>
          <w:rFonts w:cs="Times New Roman"/>
          <w:sz w:val="20"/>
          <w:szCs w:val="20"/>
        </w:rPr>
        <w:t>”</w:t>
      </w:r>
      <w:r w:rsidR="004627D8" w:rsidRPr="003A1C4F">
        <w:rPr>
          <w:rFonts w:cs="Times New Roman"/>
          <w:sz w:val="20"/>
          <w:szCs w:val="20"/>
        </w:rPr>
        <w:t>.</w:t>
      </w:r>
      <w:r w:rsidR="00657E34" w:rsidRPr="003A1C4F">
        <w:rPr>
          <w:rFonts w:cs="Times New Roman"/>
          <w:color w:val="FF0000"/>
          <w:sz w:val="20"/>
          <w:szCs w:val="20"/>
        </w:rPr>
        <w:t xml:space="preserve"> </w:t>
      </w:r>
      <w:r w:rsidR="00A21138">
        <w:rPr>
          <w:rFonts w:cs="Times New Roman"/>
          <w:color w:val="FF0000"/>
          <w:sz w:val="20"/>
          <w:szCs w:val="20"/>
        </w:rPr>
        <w:t xml:space="preserve">  </w:t>
      </w:r>
      <w:hyperlink r:id="rId18" w:history="1">
        <w:r w:rsidR="00A21138" w:rsidRPr="006E74D2">
          <w:rPr>
            <w:rStyle w:val="Hyperlink"/>
            <w:rFonts w:cs="Times New Roman"/>
            <w:sz w:val="20"/>
            <w:szCs w:val="20"/>
          </w:rPr>
          <w:t>Paper</w:t>
        </w:r>
      </w:hyperlink>
    </w:p>
    <w:p w14:paraId="121558F3" w14:textId="0267042B" w:rsidR="008D5D4A" w:rsidRDefault="00880336" w:rsidP="008D5D4A">
      <w:pPr>
        <w:rPr>
          <w:rFonts w:cs="Times New Roman"/>
          <w:sz w:val="20"/>
          <w:szCs w:val="20"/>
        </w:rPr>
      </w:pPr>
      <w:r w:rsidRPr="00096D30">
        <w:rPr>
          <w:rFonts w:cs="Times New Roman"/>
          <w:sz w:val="20"/>
          <w:szCs w:val="20"/>
        </w:rPr>
        <w:t>Chair</w:t>
      </w:r>
      <w:r w:rsidR="00D73AC8" w:rsidRPr="00096D30">
        <w:rPr>
          <w:rFonts w:cs="Times New Roman"/>
          <w:sz w:val="20"/>
          <w:szCs w:val="20"/>
        </w:rPr>
        <w:t xml:space="preserve"> Shin Kubo</w:t>
      </w:r>
      <w:r w:rsidR="00E45F26">
        <w:rPr>
          <w:rFonts w:cs="Times New Roman"/>
          <w:sz w:val="20"/>
          <w:szCs w:val="20"/>
        </w:rPr>
        <w:t xml:space="preserve">, </w:t>
      </w:r>
      <w:proofErr w:type="spellStart"/>
      <w:r w:rsidR="00E45F26" w:rsidRPr="00E45F26">
        <w:rPr>
          <w:rFonts w:cs="Times New Roman"/>
          <w:sz w:val="20"/>
          <w:szCs w:val="20"/>
        </w:rPr>
        <w:t>Kwansei</w:t>
      </w:r>
      <w:proofErr w:type="spellEnd"/>
      <w:r w:rsidR="00E45F26" w:rsidRPr="00E45F26">
        <w:rPr>
          <w:rFonts w:cs="Times New Roman"/>
          <w:sz w:val="20"/>
          <w:szCs w:val="20"/>
        </w:rPr>
        <w:t xml:space="preserve"> </w:t>
      </w:r>
      <w:proofErr w:type="spellStart"/>
      <w:r w:rsidR="00E45F26" w:rsidRPr="00E45F26">
        <w:rPr>
          <w:rFonts w:cs="Times New Roman"/>
          <w:sz w:val="20"/>
          <w:szCs w:val="20"/>
        </w:rPr>
        <w:t>Gakuin</w:t>
      </w:r>
      <w:proofErr w:type="spellEnd"/>
      <w:r w:rsidR="00E45F26" w:rsidRPr="00E45F26">
        <w:rPr>
          <w:rFonts w:cs="Times New Roman"/>
          <w:sz w:val="20"/>
          <w:szCs w:val="20"/>
        </w:rPr>
        <w:t xml:space="preserve"> University</w:t>
      </w:r>
      <w:r w:rsidR="00BF164C">
        <w:rPr>
          <w:rFonts w:cs="Times New Roman"/>
          <w:sz w:val="20"/>
          <w:szCs w:val="20"/>
        </w:rPr>
        <w:t>.</w:t>
      </w:r>
      <w:r w:rsidR="00D73AC8" w:rsidRPr="00096D30">
        <w:rPr>
          <w:rFonts w:cs="Times New Roman"/>
          <w:sz w:val="20"/>
          <w:szCs w:val="20"/>
        </w:rPr>
        <w:t xml:space="preserve">   </w:t>
      </w:r>
      <w:r w:rsidRPr="00096D30">
        <w:rPr>
          <w:rFonts w:cs="Times New Roman"/>
          <w:sz w:val="20"/>
          <w:szCs w:val="20"/>
        </w:rPr>
        <w:t xml:space="preserve">  </w:t>
      </w:r>
    </w:p>
    <w:p w14:paraId="6C279CB1" w14:textId="77777777" w:rsidR="003B3B73" w:rsidRDefault="003B3B73" w:rsidP="008D5D4A">
      <w:pPr>
        <w:rPr>
          <w:rFonts w:cs="Times New Roman"/>
          <w:sz w:val="20"/>
          <w:szCs w:val="20"/>
        </w:rPr>
      </w:pPr>
    </w:p>
    <w:p w14:paraId="60D0F133" w14:textId="52A55908" w:rsidR="003B3B73" w:rsidRDefault="00D02AE4" w:rsidP="008D5D4A">
      <w:pPr>
        <w:rPr>
          <w:rFonts w:cs="Times New Roman"/>
          <w:sz w:val="20"/>
          <w:szCs w:val="20"/>
        </w:rPr>
      </w:pPr>
      <w:r>
        <w:rPr>
          <w:rFonts w:cs="Times New Roman"/>
          <w:sz w:val="20"/>
          <w:szCs w:val="20"/>
        </w:rPr>
        <w:t>Professor Sakamoto has also kindly made available his paper “</w:t>
      </w:r>
      <w:hyperlink r:id="rId19" w:history="1">
        <w:r w:rsidRPr="008A337E">
          <w:rPr>
            <w:rStyle w:val="Hyperlink"/>
            <w:rFonts w:cs="Times New Roman"/>
            <w:sz w:val="20"/>
            <w:szCs w:val="20"/>
          </w:rPr>
          <w:t xml:space="preserve">A </w:t>
        </w:r>
        <w:r w:rsidR="003B3B73" w:rsidRPr="008A337E">
          <w:rPr>
            <w:rStyle w:val="Hyperlink"/>
            <w:rFonts w:cs="Times New Roman"/>
            <w:sz w:val="20"/>
            <w:szCs w:val="20"/>
          </w:rPr>
          <w:t>Short History of JSHET</w:t>
        </w:r>
      </w:hyperlink>
      <w:r>
        <w:rPr>
          <w:rFonts w:cs="Times New Roman"/>
          <w:sz w:val="20"/>
          <w:szCs w:val="20"/>
        </w:rPr>
        <w:t>”</w:t>
      </w:r>
      <w:r w:rsidR="003B3B73" w:rsidRPr="003B3B73">
        <w:rPr>
          <w:rFonts w:cs="Times New Roman"/>
          <w:sz w:val="20"/>
          <w:szCs w:val="20"/>
        </w:rPr>
        <w:t xml:space="preserve"> </w:t>
      </w:r>
    </w:p>
    <w:p w14:paraId="714159A2" w14:textId="77777777" w:rsidR="004A7F56" w:rsidRPr="003A1C4F" w:rsidRDefault="004A7F56" w:rsidP="008D5D4A">
      <w:pPr>
        <w:rPr>
          <w:rFonts w:cs="Times New Roman"/>
          <w:sz w:val="20"/>
          <w:szCs w:val="20"/>
        </w:rPr>
      </w:pPr>
    </w:p>
    <w:p w14:paraId="63541B6C" w14:textId="6DA8F25E" w:rsidR="008D5D4A" w:rsidRPr="003A1C4F" w:rsidRDefault="008D5D4A" w:rsidP="008D5D4A">
      <w:pPr>
        <w:rPr>
          <w:rFonts w:cs="Times New Roman"/>
          <w:sz w:val="20"/>
          <w:szCs w:val="20"/>
        </w:rPr>
      </w:pPr>
      <w:r w:rsidRPr="003A1C4F">
        <w:rPr>
          <w:rFonts w:cs="Times New Roman"/>
          <w:sz w:val="20"/>
          <w:szCs w:val="20"/>
        </w:rPr>
        <w:t>10</w:t>
      </w:r>
      <w:r w:rsidR="001F0EAC" w:rsidRPr="003A1C4F">
        <w:rPr>
          <w:rFonts w:cs="Times New Roman"/>
          <w:sz w:val="20"/>
          <w:szCs w:val="20"/>
        </w:rPr>
        <w:t>-</w:t>
      </w:r>
      <w:proofErr w:type="gramStart"/>
      <w:r w:rsidR="001F0EAC" w:rsidRPr="003A1C4F">
        <w:rPr>
          <w:rFonts w:cs="Times New Roman"/>
          <w:sz w:val="20"/>
          <w:szCs w:val="20"/>
        </w:rPr>
        <w:t>11  Early</w:t>
      </w:r>
      <w:proofErr w:type="gramEnd"/>
      <w:r w:rsidR="001F0EAC" w:rsidRPr="003A1C4F">
        <w:rPr>
          <w:rFonts w:cs="Times New Roman"/>
          <w:sz w:val="20"/>
          <w:szCs w:val="20"/>
        </w:rPr>
        <w:t xml:space="preserve"> Economic Thought</w:t>
      </w:r>
      <w:r w:rsidR="0015403E" w:rsidRPr="003A1C4F">
        <w:rPr>
          <w:rFonts w:cs="Times New Roman"/>
          <w:sz w:val="20"/>
          <w:szCs w:val="20"/>
        </w:rPr>
        <w:t xml:space="preserve">.  </w:t>
      </w:r>
      <w:r w:rsidR="0015403E" w:rsidRPr="00EC44F9">
        <w:rPr>
          <w:rFonts w:cs="Times New Roman"/>
          <w:sz w:val="20"/>
          <w:szCs w:val="20"/>
        </w:rPr>
        <w:t>Chair:</w:t>
      </w:r>
      <w:r w:rsidR="00842A79" w:rsidRPr="00EC44F9">
        <w:rPr>
          <w:rFonts w:cs="Times New Roman"/>
          <w:sz w:val="20"/>
          <w:szCs w:val="20"/>
        </w:rPr>
        <w:t xml:space="preserve"> Tony Aspromourgos</w:t>
      </w:r>
      <w:r w:rsidR="009B313E" w:rsidRPr="00EC44F9">
        <w:rPr>
          <w:rFonts w:cs="Times New Roman"/>
          <w:sz w:val="20"/>
          <w:szCs w:val="20"/>
        </w:rPr>
        <w:t xml:space="preserve">, </w:t>
      </w:r>
      <w:r w:rsidR="009B313E" w:rsidRPr="003A1C4F">
        <w:rPr>
          <w:rFonts w:cs="Times New Roman"/>
          <w:sz w:val="20"/>
          <w:szCs w:val="20"/>
        </w:rPr>
        <w:t>University of Sydne</w:t>
      </w:r>
      <w:r w:rsidR="00EC44F9">
        <w:rPr>
          <w:rFonts w:cs="Times New Roman"/>
          <w:sz w:val="20"/>
          <w:szCs w:val="20"/>
        </w:rPr>
        <w:t>y</w:t>
      </w:r>
      <w:r w:rsidR="00E21123">
        <w:rPr>
          <w:rFonts w:cs="Times New Roman"/>
          <w:sz w:val="20"/>
          <w:szCs w:val="20"/>
        </w:rPr>
        <w:t>.   60 mins = 20 mins each</w:t>
      </w:r>
    </w:p>
    <w:tbl>
      <w:tblPr>
        <w:tblStyle w:val="TableGrid"/>
        <w:tblW w:w="0" w:type="auto"/>
        <w:tblLook w:val="04A0" w:firstRow="1" w:lastRow="0" w:firstColumn="1" w:lastColumn="0" w:noHBand="0" w:noVBand="1"/>
      </w:tblPr>
      <w:tblGrid>
        <w:gridCol w:w="3484"/>
        <w:gridCol w:w="6717"/>
        <w:gridCol w:w="255"/>
      </w:tblGrid>
      <w:tr w:rsidR="00A0714C" w:rsidRPr="003A1C4F" w14:paraId="6036C871" w14:textId="46615855" w:rsidTr="004A7F56">
        <w:tc>
          <w:tcPr>
            <w:tcW w:w="3484" w:type="dxa"/>
          </w:tcPr>
          <w:p w14:paraId="63905B27" w14:textId="1AB3B875" w:rsidR="00A0714C" w:rsidRPr="003A1C4F" w:rsidRDefault="003314E7" w:rsidP="00A0714C">
            <w:pPr>
              <w:rPr>
                <w:rFonts w:cs="Times New Roman"/>
                <w:sz w:val="20"/>
                <w:szCs w:val="20"/>
              </w:rPr>
            </w:pPr>
            <w:r w:rsidRPr="003A1C4F">
              <w:rPr>
                <w:rFonts w:cs="Times New Roman"/>
                <w:sz w:val="20"/>
                <w:szCs w:val="20"/>
              </w:rPr>
              <w:t>Eiko Yamamoto</w:t>
            </w:r>
            <w:r w:rsidR="00860D4D" w:rsidRPr="003A1C4F">
              <w:rPr>
                <w:rFonts w:cs="Times New Roman"/>
                <w:sz w:val="20"/>
                <w:szCs w:val="20"/>
              </w:rPr>
              <w:t xml:space="preserve">, </w:t>
            </w:r>
            <w:proofErr w:type="spellStart"/>
            <w:r w:rsidR="00860D4D" w:rsidRPr="003A1C4F">
              <w:rPr>
                <w:rFonts w:cs="Times New Roman"/>
                <w:sz w:val="20"/>
                <w:szCs w:val="20"/>
              </w:rPr>
              <w:t>Seikei</w:t>
            </w:r>
            <w:proofErr w:type="spellEnd"/>
            <w:r w:rsidR="00860D4D" w:rsidRPr="003A1C4F">
              <w:rPr>
                <w:rFonts w:cs="Times New Roman"/>
                <w:sz w:val="20"/>
                <w:szCs w:val="20"/>
              </w:rPr>
              <w:t xml:space="preserve"> University and Meiji-</w:t>
            </w:r>
            <w:proofErr w:type="spellStart"/>
            <w:r w:rsidR="00860D4D" w:rsidRPr="003A1C4F">
              <w:rPr>
                <w:rFonts w:cs="Times New Roman"/>
                <w:sz w:val="20"/>
                <w:szCs w:val="20"/>
              </w:rPr>
              <w:t>Gakuin</w:t>
            </w:r>
            <w:proofErr w:type="spellEnd"/>
            <w:r w:rsidR="00860D4D" w:rsidRPr="003A1C4F">
              <w:rPr>
                <w:rFonts w:cs="Times New Roman"/>
                <w:sz w:val="20"/>
                <w:szCs w:val="20"/>
              </w:rPr>
              <w:t xml:space="preserve"> University</w:t>
            </w:r>
          </w:p>
        </w:tc>
        <w:tc>
          <w:tcPr>
            <w:tcW w:w="6717" w:type="dxa"/>
          </w:tcPr>
          <w:p w14:paraId="3405DE88" w14:textId="1D271434" w:rsidR="00A0714C" w:rsidRPr="003A1C4F" w:rsidRDefault="00000000" w:rsidP="00AC648A">
            <w:pPr>
              <w:rPr>
                <w:rFonts w:cs="Times New Roman"/>
                <w:sz w:val="20"/>
                <w:szCs w:val="20"/>
              </w:rPr>
            </w:pPr>
            <w:hyperlink r:id="rId20" w:history="1">
              <w:r w:rsidR="00573502" w:rsidRPr="00A1007B">
                <w:rPr>
                  <w:rStyle w:val="Hyperlink"/>
                  <w:rFonts w:cs="Times New Roman"/>
                  <w:sz w:val="20"/>
                  <w:szCs w:val="20"/>
                </w:rPr>
                <w:t xml:space="preserve">Conflict between Boisguilbert and </w:t>
              </w:r>
              <w:proofErr w:type="spellStart"/>
              <w:r w:rsidR="00573502" w:rsidRPr="00A1007B">
                <w:rPr>
                  <w:rStyle w:val="Hyperlink"/>
                  <w:rFonts w:cs="Times New Roman"/>
                  <w:sz w:val="20"/>
                  <w:szCs w:val="20"/>
                </w:rPr>
                <w:t>Vaubans</w:t>
              </w:r>
              <w:proofErr w:type="spellEnd"/>
              <w:r w:rsidR="00573502" w:rsidRPr="00A1007B">
                <w:rPr>
                  <w:rStyle w:val="Hyperlink"/>
                  <w:rFonts w:cs="Times New Roman"/>
                  <w:sz w:val="20"/>
                  <w:szCs w:val="20"/>
                </w:rPr>
                <w:t xml:space="preserve"> reform proposals</w:t>
              </w:r>
              <w:r w:rsidR="00AC648A" w:rsidRPr="00A1007B">
                <w:rPr>
                  <w:rStyle w:val="Hyperlink"/>
                  <w:rFonts w:cs="Times New Roman"/>
                  <w:sz w:val="20"/>
                  <w:szCs w:val="20"/>
                </w:rPr>
                <w:t xml:space="preserve"> </w:t>
              </w:r>
              <w:r w:rsidR="00573502" w:rsidRPr="00A1007B">
                <w:rPr>
                  <w:rStyle w:val="Hyperlink"/>
                  <w:rFonts w:cs="Times New Roman"/>
                  <w:sz w:val="20"/>
                  <w:szCs w:val="20"/>
                </w:rPr>
                <w:t>over Taille and Capitation</w:t>
              </w:r>
            </w:hyperlink>
          </w:p>
        </w:tc>
        <w:tc>
          <w:tcPr>
            <w:tcW w:w="255" w:type="dxa"/>
          </w:tcPr>
          <w:p w14:paraId="1F86A02E" w14:textId="77777777" w:rsidR="00A0714C" w:rsidRPr="003A1C4F" w:rsidRDefault="00A0714C" w:rsidP="00A0714C">
            <w:pPr>
              <w:rPr>
                <w:rFonts w:cs="Times New Roman"/>
                <w:sz w:val="20"/>
                <w:szCs w:val="20"/>
              </w:rPr>
            </w:pPr>
          </w:p>
        </w:tc>
      </w:tr>
      <w:tr w:rsidR="00A0714C" w:rsidRPr="003A1C4F" w14:paraId="5F2C14FE" w14:textId="556AC470" w:rsidTr="004A7F56">
        <w:tc>
          <w:tcPr>
            <w:tcW w:w="3484" w:type="dxa"/>
          </w:tcPr>
          <w:p w14:paraId="192D0088" w14:textId="71E1C3F3" w:rsidR="00A0714C" w:rsidRPr="003A1C4F" w:rsidRDefault="002B0BE0" w:rsidP="002B0BE0">
            <w:pPr>
              <w:rPr>
                <w:rFonts w:cs="Times New Roman"/>
                <w:sz w:val="20"/>
                <w:szCs w:val="20"/>
              </w:rPr>
            </w:pPr>
            <w:r w:rsidRPr="003A1C4F">
              <w:rPr>
                <w:rFonts w:cs="Times New Roman"/>
                <w:sz w:val="20"/>
                <w:szCs w:val="20"/>
              </w:rPr>
              <w:t>Takashi Yagi</w:t>
            </w:r>
            <w:r w:rsidR="00147063" w:rsidRPr="003A1C4F">
              <w:rPr>
                <w:rFonts w:cs="Times New Roman"/>
                <w:sz w:val="20"/>
                <w:szCs w:val="20"/>
              </w:rPr>
              <w:t>, Meiji University</w:t>
            </w:r>
          </w:p>
        </w:tc>
        <w:tc>
          <w:tcPr>
            <w:tcW w:w="6717" w:type="dxa"/>
          </w:tcPr>
          <w:p w14:paraId="6E7A26B6" w14:textId="506C5236" w:rsidR="00A0714C" w:rsidRPr="003A1C4F" w:rsidRDefault="00000000" w:rsidP="002B0BE0">
            <w:pPr>
              <w:rPr>
                <w:rFonts w:cs="Times New Roman"/>
                <w:sz w:val="20"/>
                <w:szCs w:val="20"/>
              </w:rPr>
            </w:pPr>
            <w:hyperlink r:id="rId21" w:history="1">
              <w:r w:rsidR="002B0BE0" w:rsidRPr="006B68C9">
                <w:rPr>
                  <w:rStyle w:val="Hyperlink"/>
                  <w:rFonts w:cs="Times New Roman"/>
                  <w:sz w:val="20"/>
                  <w:szCs w:val="20"/>
                </w:rPr>
                <w:t xml:space="preserve">Quesnay and Smith on Reproduction </w:t>
              </w:r>
            </w:hyperlink>
            <w:r w:rsidR="002B0BE0" w:rsidRPr="003A1C4F">
              <w:rPr>
                <w:rFonts w:cs="Times New Roman"/>
                <w:sz w:val="20"/>
                <w:szCs w:val="20"/>
              </w:rPr>
              <w:t xml:space="preserve"> </w:t>
            </w:r>
          </w:p>
        </w:tc>
        <w:tc>
          <w:tcPr>
            <w:tcW w:w="255" w:type="dxa"/>
          </w:tcPr>
          <w:p w14:paraId="7BFEDFE4" w14:textId="77777777" w:rsidR="00A0714C" w:rsidRPr="003A1C4F" w:rsidRDefault="00A0714C" w:rsidP="00A0714C">
            <w:pPr>
              <w:rPr>
                <w:rFonts w:cs="Times New Roman"/>
                <w:sz w:val="20"/>
                <w:szCs w:val="20"/>
              </w:rPr>
            </w:pPr>
          </w:p>
        </w:tc>
      </w:tr>
      <w:tr w:rsidR="00A0714C" w:rsidRPr="003A1C4F" w14:paraId="2E6575F7" w14:textId="1B4BED88" w:rsidTr="004A7F56">
        <w:tc>
          <w:tcPr>
            <w:tcW w:w="3484" w:type="dxa"/>
          </w:tcPr>
          <w:p w14:paraId="3E18C446" w14:textId="5A3D7EA5" w:rsidR="00A0714C" w:rsidRPr="003A1C4F" w:rsidRDefault="00A0714C" w:rsidP="00A0714C">
            <w:pPr>
              <w:rPr>
                <w:rFonts w:cs="Times New Roman"/>
                <w:sz w:val="20"/>
                <w:szCs w:val="20"/>
              </w:rPr>
            </w:pPr>
            <w:r w:rsidRPr="003A1C4F">
              <w:rPr>
                <w:rFonts w:cs="Times New Roman"/>
                <w:sz w:val="20"/>
                <w:szCs w:val="20"/>
              </w:rPr>
              <w:t>Brendan Long</w:t>
            </w:r>
            <w:r w:rsidR="00147063" w:rsidRPr="003A1C4F">
              <w:rPr>
                <w:rFonts w:cs="Times New Roman"/>
                <w:sz w:val="20"/>
                <w:szCs w:val="20"/>
              </w:rPr>
              <w:t xml:space="preserve">, </w:t>
            </w:r>
            <w:r w:rsidR="00FD6C86" w:rsidRPr="003A1C4F">
              <w:rPr>
                <w:rFonts w:cs="Times New Roman"/>
                <w:sz w:val="20"/>
                <w:szCs w:val="20"/>
              </w:rPr>
              <w:t>C</w:t>
            </w:r>
            <w:r w:rsidR="00FD6C86">
              <w:rPr>
                <w:rFonts w:cs="Times New Roman"/>
                <w:sz w:val="20"/>
                <w:szCs w:val="20"/>
              </w:rPr>
              <w:t xml:space="preserve">harles </w:t>
            </w:r>
            <w:r w:rsidR="00FD6C86" w:rsidRPr="003A1C4F">
              <w:rPr>
                <w:rFonts w:cs="Times New Roman"/>
                <w:sz w:val="20"/>
                <w:szCs w:val="20"/>
              </w:rPr>
              <w:t>S</w:t>
            </w:r>
            <w:r w:rsidR="00FD6C86">
              <w:rPr>
                <w:rFonts w:cs="Times New Roman"/>
                <w:sz w:val="20"/>
                <w:szCs w:val="20"/>
              </w:rPr>
              <w:t xml:space="preserve">turt </w:t>
            </w:r>
            <w:r w:rsidR="00FD6C86" w:rsidRPr="003A1C4F">
              <w:rPr>
                <w:rFonts w:cs="Times New Roman"/>
                <w:sz w:val="20"/>
                <w:szCs w:val="20"/>
              </w:rPr>
              <w:t>U</w:t>
            </w:r>
            <w:r w:rsidR="00FD6C86">
              <w:rPr>
                <w:rFonts w:cs="Times New Roman"/>
                <w:sz w:val="20"/>
                <w:szCs w:val="20"/>
              </w:rPr>
              <w:t>niversity</w:t>
            </w:r>
          </w:p>
        </w:tc>
        <w:tc>
          <w:tcPr>
            <w:tcW w:w="6717" w:type="dxa"/>
          </w:tcPr>
          <w:p w14:paraId="572E8307" w14:textId="2D06CFF4" w:rsidR="00A0714C" w:rsidRPr="003A1C4F" w:rsidRDefault="00000000" w:rsidP="000D0F15">
            <w:pPr>
              <w:rPr>
                <w:rFonts w:cs="Times New Roman"/>
                <w:sz w:val="20"/>
                <w:szCs w:val="20"/>
              </w:rPr>
            </w:pPr>
            <w:hyperlink r:id="rId22" w:history="1">
              <w:r w:rsidR="000D0F15" w:rsidRPr="008A00EE">
                <w:rPr>
                  <w:rStyle w:val="Hyperlink"/>
                  <w:rFonts w:cs="Times New Roman"/>
                  <w:sz w:val="20"/>
                  <w:szCs w:val="20"/>
                </w:rPr>
                <w:t>Two senses to Smith’s Invisible (Divine) Hand</w:t>
              </w:r>
            </w:hyperlink>
          </w:p>
        </w:tc>
        <w:tc>
          <w:tcPr>
            <w:tcW w:w="255" w:type="dxa"/>
          </w:tcPr>
          <w:p w14:paraId="4AE436CC" w14:textId="77777777" w:rsidR="00A0714C" w:rsidRPr="003A1C4F" w:rsidRDefault="00A0714C" w:rsidP="00A0714C">
            <w:pPr>
              <w:rPr>
                <w:rFonts w:cs="Times New Roman"/>
                <w:sz w:val="20"/>
                <w:szCs w:val="20"/>
              </w:rPr>
            </w:pPr>
          </w:p>
        </w:tc>
      </w:tr>
    </w:tbl>
    <w:p w14:paraId="18CC8DE3" w14:textId="77777777" w:rsidR="00CD0D7C" w:rsidRPr="003A1C4F" w:rsidRDefault="00CD0D7C" w:rsidP="008D5D4A">
      <w:pPr>
        <w:rPr>
          <w:rFonts w:cs="Times New Roman"/>
          <w:sz w:val="20"/>
          <w:szCs w:val="20"/>
        </w:rPr>
      </w:pPr>
    </w:p>
    <w:p w14:paraId="199FA3E2" w14:textId="4E0DDFBC" w:rsidR="00CD0D7C" w:rsidRPr="003A1C4F" w:rsidRDefault="00CD0D7C" w:rsidP="008D5D4A">
      <w:pPr>
        <w:rPr>
          <w:rFonts w:cs="Times New Roman"/>
          <w:sz w:val="20"/>
          <w:szCs w:val="20"/>
        </w:rPr>
      </w:pPr>
      <w:r w:rsidRPr="003A1C4F">
        <w:rPr>
          <w:rFonts w:cs="Times New Roman"/>
          <w:sz w:val="20"/>
          <w:szCs w:val="20"/>
        </w:rPr>
        <w:t>1</w:t>
      </w:r>
      <w:r w:rsidR="001F0EAC" w:rsidRPr="003A1C4F">
        <w:rPr>
          <w:rFonts w:cs="Times New Roman"/>
          <w:sz w:val="20"/>
          <w:szCs w:val="20"/>
        </w:rPr>
        <w:t>1 Morning Tea</w:t>
      </w:r>
    </w:p>
    <w:p w14:paraId="2CACDF91" w14:textId="77777777" w:rsidR="008D5D4A" w:rsidRPr="003A1C4F" w:rsidRDefault="008D5D4A" w:rsidP="008D5D4A">
      <w:pPr>
        <w:rPr>
          <w:rFonts w:cs="Times New Roman"/>
          <w:sz w:val="20"/>
          <w:szCs w:val="20"/>
        </w:rPr>
      </w:pPr>
    </w:p>
    <w:p w14:paraId="7F0995A3" w14:textId="7C06B97C" w:rsidR="008D5D4A" w:rsidRPr="00252E39" w:rsidRDefault="008D5D4A" w:rsidP="008D5D4A">
      <w:pPr>
        <w:rPr>
          <w:rFonts w:cs="Times New Roman"/>
          <w:sz w:val="20"/>
          <w:szCs w:val="20"/>
        </w:rPr>
      </w:pPr>
      <w:r w:rsidRPr="003A1C4F">
        <w:rPr>
          <w:rFonts w:cs="Times New Roman"/>
          <w:sz w:val="20"/>
          <w:szCs w:val="20"/>
        </w:rPr>
        <w:t>1</w:t>
      </w:r>
      <w:r w:rsidR="00C06962" w:rsidRPr="003A1C4F">
        <w:rPr>
          <w:rFonts w:cs="Times New Roman"/>
          <w:sz w:val="20"/>
          <w:szCs w:val="20"/>
        </w:rPr>
        <w:t>1</w:t>
      </w:r>
      <w:r w:rsidRPr="003A1C4F">
        <w:rPr>
          <w:rFonts w:cs="Times New Roman"/>
          <w:sz w:val="20"/>
          <w:szCs w:val="20"/>
        </w:rPr>
        <w:t>.</w:t>
      </w:r>
      <w:r w:rsidR="00C06962" w:rsidRPr="003A1C4F">
        <w:rPr>
          <w:rFonts w:cs="Times New Roman"/>
          <w:sz w:val="20"/>
          <w:szCs w:val="20"/>
        </w:rPr>
        <w:t>15</w:t>
      </w:r>
      <w:r w:rsidRPr="003A1C4F">
        <w:rPr>
          <w:rFonts w:cs="Times New Roman"/>
          <w:sz w:val="20"/>
          <w:szCs w:val="20"/>
        </w:rPr>
        <w:t xml:space="preserve"> -12.30 Papers</w:t>
      </w:r>
      <w:r w:rsidR="00C06872" w:rsidRPr="003A1C4F">
        <w:rPr>
          <w:rFonts w:cs="Times New Roman"/>
          <w:sz w:val="20"/>
          <w:szCs w:val="20"/>
        </w:rPr>
        <w:t>.  Schumpeter and Marx</w:t>
      </w:r>
      <w:r w:rsidR="0015403E" w:rsidRPr="003A1C4F">
        <w:rPr>
          <w:rFonts w:cs="Times New Roman"/>
          <w:sz w:val="20"/>
          <w:szCs w:val="20"/>
        </w:rPr>
        <w:t xml:space="preserve">.  </w:t>
      </w:r>
      <w:r w:rsidR="0015403E" w:rsidRPr="00252E39">
        <w:rPr>
          <w:rFonts w:cs="Times New Roman"/>
          <w:sz w:val="20"/>
          <w:szCs w:val="20"/>
        </w:rPr>
        <w:t>Chair:</w:t>
      </w:r>
      <w:r w:rsidR="00A76186" w:rsidRPr="00252E39">
        <w:rPr>
          <w:rFonts w:cs="Times New Roman"/>
          <w:sz w:val="20"/>
          <w:szCs w:val="20"/>
        </w:rPr>
        <w:t xml:space="preserve">  </w:t>
      </w:r>
      <w:r w:rsidR="00CF51CA">
        <w:rPr>
          <w:rFonts w:cs="Times New Roman"/>
          <w:sz w:val="20"/>
          <w:szCs w:val="20"/>
        </w:rPr>
        <w:t>Peter Docherty, UTS</w:t>
      </w:r>
      <w:r w:rsidR="001C1AD5">
        <w:rPr>
          <w:rFonts w:cs="Times New Roman"/>
          <w:sz w:val="20"/>
          <w:szCs w:val="20"/>
        </w:rPr>
        <w:t xml:space="preserve">. </w:t>
      </w:r>
      <w:r w:rsidR="00BD7AE5">
        <w:rPr>
          <w:rFonts w:cs="Times New Roman"/>
          <w:sz w:val="20"/>
          <w:szCs w:val="20"/>
        </w:rPr>
        <w:t xml:space="preserve">   75 mins =   19 mins each</w:t>
      </w:r>
    </w:p>
    <w:tbl>
      <w:tblPr>
        <w:tblStyle w:val="TableGrid"/>
        <w:tblW w:w="0" w:type="auto"/>
        <w:tblLook w:val="04A0" w:firstRow="1" w:lastRow="0" w:firstColumn="1" w:lastColumn="0" w:noHBand="0" w:noVBand="1"/>
      </w:tblPr>
      <w:tblGrid>
        <w:gridCol w:w="3485"/>
        <w:gridCol w:w="6716"/>
        <w:gridCol w:w="255"/>
      </w:tblGrid>
      <w:tr w:rsidR="00BD6425" w:rsidRPr="003A1C4F" w14:paraId="29E0FE1D" w14:textId="77777777" w:rsidTr="004A7F56">
        <w:tc>
          <w:tcPr>
            <w:tcW w:w="3485" w:type="dxa"/>
          </w:tcPr>
          <w:p w14:paraId="7B01391D" w14:textId="642B8183" w:rsidR="00BD6425" w:rsidRPr="003A1C4F" w:rsidRDefault="000D0F15" w:rsidP="008D5D4A">
            <w:pPr>
              <w:rPr>
                <w:rFonts w:cs="Times New Roman"/>
                <w:sz w:val="20"/>
                <w:szCs w:val="20"/>
              </w:rPr>
            </w:pPr>
            <w:r w:rsidRPr="003A1C4F">
              <w:rPr>
                <w:rFonts w:cs="Times New Roman"/>
                <w:sz w:val="20"/>
                <w:szCs w:val="20"/>
              </w:rPr>
              <w:t xml:space="preserve">Harry </w:t>
            </w:r>
            <w:r w:rsidR="00BD6425" w:rsidRPr="003A1C4F">
              <w:rPr>
                <w:rFonts w:cs="Times New Roman"/>
                <w:sz w:val="20"/>
                <w:szCs w:val="20"/>
              </w:rPr>
              <w:t>Bloch</w:t>
            </w:r>
            <w:r w:rsidRPr="003A1C4F">
              <w:rPr>
                <w:rFonts w:cs="Times New Roman"/>
                <w:sz w:val="20"/>
                <w:szCs w:val="20"/>
              </w:rPr>
              <w:t>, Curtin University</w:t>
            </w:r>
          </w:p>
        </w:tc>
        <w:tc>
          <w:tcPr>
            <w:tcW w:w="6716" w:type="dxa"/>
          </w:tcPr>
          <w:p w14:paraId="78F8FB4D" w14:textId="7DF9A07C" w:rsidR="00BD6425" w:rsidRPr="003A1C4F" w:rsidRDefault="00000000" w:rsidP="008D5D4A">
            <w:pPr>
              <w:rPr>
                <w:rFonts w:cs="Times New Roman"/>
                <w:sz w:val="20"/>
                <w:szCs w:val="20"/>
              </w:rPr>
            </w:pPr>
            <w:hyperlink r:id="rId23" w:history="1">
              <w:r w:rsidR="00637C67" w:rsidRPr="0017368E">
                <w:rPr>
                  <w:rStyle w:val="Hyperlink"/>
                  <w:rFonts w:cs="Times New Roman"/>
                  <w:sz w:val="20"/>
                  <w:szCs w:val="20"/>
                </w:rPr>
                <w:t>Schumpeter on Unstable Growth under Capitalism: A Centenary Appraisal</w:t>
              </w:r>
            </w:hyperlink>
          </w:p>
        </w:tc>
        <w:tc>
          <w:tcPr>
            <w:tcW w:w="255" w:type="dxa"/>
          </w:tcPr>
          <w:p w14:paraId="02CDBD3A" w14:textId="77777777" w:rsidR="00BD6425" w:rsidRPr="003A1C4F" w:rsidRDefault="00BD6425" w:rsidP="008D5D4A">
            <w:pPr>
              <w:rPr>
                <w:rFonts w:cs="Times New Roman"/>
                <w:sz w:val="20"/>
                <w:szCs w:val="20"/>
              </w:rPr>
            </w:pPr>
          </w:p>
        </w:tc>
      </w:tr>
      <w:tr w:rsidR="00BD6425" w:rsidRPr="003A1C4F" w14:paraId="5E07607D" w14:textId="77777777" w:rsidTr="004A7F56">
        <w:tc>
          <w:tcPr>
            <w:tcW w:w="3485" w:type="dxa"/>
          </w:tcPr>
          <w:p w14:paraId="3781602D" w14:textId="4C45B8AB" w:rsidR="00BD6425" w:rsidRPr="003A1C4F" w:rsidRDefault="00B83498" w:rsidP="008D5D4A">
            <w:pPr>
              <w:rPr>
                <w:rFonts w:cs="Times New Roman"/>
                <w:sz w:val="20"/>
                <w:szCs w:val="20"/>
              </w:rPr>
            </w:pPr>
            <w:r w:rsidRPr="003A1C4F">
              <w:rPr>
                <w:rFonts w:cs="Times New Roman"/>
                <w:sz w:val="20"/>
                <w:szCs w:val="20"/>
              </w:rPr>
              <w:t xml:space="preserve">Daisuke </w:t>
            </w:r>
            <w:r w:rsidR="00BD6425" w:rsidRPr="003A1C4F">
              <w:rPr>
                <w:rFonts w:cs="Times New Roman"/>
                <w:sz w:val="20"/>
                <w:szCs w:val="20"/>
              </w:rPr>
              <w:t>Kobayashi</w:t>
            </w:r>
            <w:r w:rsidR="00DD6B62" w:rsidRPr="003A1C4F">
              <w:rPr>
                <w:rFonts w:cs="Times New Roman"/>
                <w:sz w:val="20"/>
                <w:szCs w:val="20"/>
              </w:rPr>
              <w:t xml:space="preserve">, </w:t>
            </w:r>
            <w:proofErr w:type="spellStart"/>
            <w:r w:rsidR="00DD6B62" w:rsidRPr="003A1C4F">
              <w:rPr>
                <w:rFonts w:cs="Times New Roman"/>
                <w:sz w:val="20"/>
                <w:szCs w:val="20"/>
              </w:rPr>
              <w:t>Seisa-Dohto</w:t>
            </w:r>
            <w:proofErr w:type="spellEnd"/>
            <w:r w:rsidR="00DD6B62" w:rsidRPr="003A1C4F">
              <w:rPr>
                <w:rFonts w:cs="Times New Roman"/>
                <w:sz w:val="20"/>
                <w:szCs w:val="20"/>
              </w:rPr>
              <w:t xml:space="preserve"> University</w:t>
            </w:r>
          </w:p>
        </w:tc>
        <w:tc>
          <w:tcPr>
            <w:tcW w:w="6716" w:type="dxa"/>
          </w:tcPr>
          <w:p w14:paraId="79536D52" w14:textId="3CC15238" w:rsidR="00BD6425" w:rsidRPr="003A1C4F" w:rsidRDefault="00000000" w:rsidP="00A55DD8">
            <w:pPr>
              <w:rPr>
                <w:rFonts w:cs="Times New Roman"/>
                <w:sz w:val="20"/>
                <w:szCs w:val="20"/>
              </w:rPr>
            </w:pPr>
            <w:hyperlink r:id="rId24" w:history="1">
              <w:r w:rsidR="00A55DD8" w:rsidRPr="00DE5965">
                <w:rPr>
                  <w:rStyle w:val="Hyperlink"/>
                  <w:rFonts w:cs="Times New Roman"/>
                  <w:sz w:val="20"/>
                  <w:szCs w:val="20"/>
                </w:rPr>
                <w:t>The Role of the London School of Economics in the Formation of Schumpeter’s Socio-Economic Dynamics</w:t>
              </w:r>
            </w:hyperlink>
          </w:p>
        </w:tc>
        <w:tc>
          <w:tcPr>
            <w:tcW w:w="255" w:type="dxa"/>
          </w:tcPr>
          <w:p w14:paraId="1095CDDD" w14:textId="77777777" w:rsidR="00BD6425" w:rsidRPr="003A1C4F" w:rsidRDefault="00BD6425" w:rsidP="008D5D4A">
            <w:pPr>
              <w:rPr>
                <w:rFonts w:cs="Times New Roman"/>
                <w:sz w:val="20"/>
                <w:szCs w:val="20"/>
              </w:rPr>
            </w:pPr>
          </w:p>
        </w:tc>
      </w:tr>
      <w:tr w:rsidR="00BD6425" w:rsidRPr="003A1C4F" w14:paraId="5770C5E8" w14:textId="77777777" w:rsidTr="004A7F56">
        <w:tc>
          <w:tcPr>
            <w:tcW w:w="3485" w:type="dxa"/>
          </w:tcPr>
          <w:p w14:paraId="5C0D8701" w14:textId="7775CD49" w:rsidR="00BD6425" w:rsidRPr="003A1C4F" w:rsidRDefault="00590468" w:rsidP="008D5D4A">
            <w:pPr>
              <w:rPr>
                <w:rFonts w:cs="Times New Roman"/>
                <w:sz w:val="20"/>
                <w:szCs w:val="20"/>
              </w:rPr>
            </w:pPr>
            <w:r w:rsidRPr="003A1C4F">
              <w:rPr>
                <w:rFonts w:cs="Times New Roman"/>
                <w:sz w:val="20"/>
                <w:szCs w:val="20"/>
              </w:rPr>
              <w:t xml:space="preserve">Kei </w:t>
            </w:r>
            <w:r w:rsidR="00BD6425" w:rsidRPr="003A1C4F">
              <w:rPr>
                <w:rFonts w:cs="Times New Roman"/>
                <w:sz w:val="20"/>
                <w:szCs w:val="20"/>
              </w:rPr>
              <w:t>Ehara</w:t>
            </w:r>
            <w:r w:rsidRPr="003A1C4F">
              <w:rPr>
                <w:rFonts w:cs="Times New Roman"/>
                <w:sz w:val="20"/>
                <w:szCs w:val="20"/>
              </w:rPr>
              <w:t xml:space="preserve">, </w:t>
            </w:r>
            <w:r w:rsidR="003145F7" w:rsidRPr="003A1C4F">
              <w:rPr>
                <w:rFonts w:cs="Times New Roman"/>
                <w:sz w:val="20"/>
                <w:szCs w:val="20"/>
              </w:rPr>
              <w:t>Tokyo Institute of Technology</w:t>
            </w:r>
          </w:p>
        </w:tc>
        <w:tc>
          <w:tcPr>
            <w:tcW w:w="6716" w:type="dxa"/>
          </w:tcPr>
          <w:p w14:paraId="0E012B46" w14:textId="63402AFE" w:rsidR="00BD6425" w:rsidRPr="003A1C4F" w:rsidRDefault="00000000" w:rsidP="008D5D4A">
            <w:pPr>
              <w:rPr>
                <w:rFonts w:cs="Times New Roman"/>
                <w:sz w:val="20"/>
                <w:szCs w:val="20"/>
              </w:rPr>
            </w:pPr>
            <w:hyperlink r:id="rId25" w:history="1">
              <w:r w:rsidR="00057C20" w:rsidRPr="000D691A">
                <w:rPr>
                  <w:rStyle w:val="Hyperlink"/>
                  <w:rFonts w:cs="Times New Roman"/>
                  <w:sz w:val="20"/>
                  <w:szCs w:val="20"/>
                </w:rPr>
                <w:t>Reclassifying Marxian Crisis Theories: Based on Japanese Debates</w:t>
              </w:r>
            </w:hyperlink>
          </w:p>
        </w:tc>
        <w:tc>
          <w:tcPr>
            <w:tcW w:w="255" w:type="dxa"/>
          </w:tcPr>
          <w:p w14:paraId="5DE5E436" w14:textId="77777777" w:rsidR="00BD6425" w:rsidRPr="003A1C4F" w:rsidRDefault="00BD6425" w:rsidP="008D5D4A">
            <w:pPr>
              <w:rPr>
                <w:rFonts w:cs="Times New Roman"/>
                <w:sz w:val="20"/>
                <w:szCs w:val="20"/>
              </w:rPr>
            </w:pPr>
          </w:p>
        </w:tc>
      </w:tr>
      <w:tr w:rsidR="00BD6425" w:rsidRPr="003A1C4F" w14:paraId="6BBCA294" w14:textId="77777777" w:rsidTr="004A7F56">
        <w:tc>
          <w:tcPr>
            <w:tcW w:w="3485" w:type="dxa"/>
          </w:tcPr>
          <w:p w14:paraId="1C652A67" w14:textId="2EA1C24A" w:rsidR="00BD6425" w:rsidRPr="003A1C4F" w:rsidRDefault="00C45CD4" w:rsidP="003000CB">
            <w:pPr>
              <w:rPr>
                <w:rFonts w:cs="Times New Roman"/>
                <w:sz w:val="20"/>
                <w:szCs w:val="20"/>
              </w:rPr>
            </w:pPr>
            <w:r w:rsidRPr="003A1C4F">
              <w:rPr>
                <w:rFonts w:cs="Times New Roman"/>
                <w:sz w:val="20"/>
                <w:szCs w:val="20"/>
              </w:rPr>
              <w:t xml:space="preserve">Chenxi </w:t>
            </w:r>
            <w:r w:rsidR="00BD6425" w:rsidRPr="003A1C4F">
              <w:rPr>
                <w:rFonts w:cs="Times New Roman"/>
                <w:sz w:val="20"/>
                <w:szCs w:val="20"/>
              </w:rPr>
              <w:t>Gao</w:t>
            </w:r>
            <w:r w:rsidRPr="003A1C4F">
              <w:rPr>
                <w:rFonts w:cs="Times New Roman"/>
                <w:sz w:val="20"/>
                <w:szCs w:val="20"/>
              </w:rPr>
              <w:t xml:space="preserve">, </w:t>
            </w:r>
            <w:r w:rsidR="00172280" w:rsidRPr="00172280">
              <w:rPr>
                <w:rFonts w:cs="Times New Roman"/>
                <w:sz w:val="20"/>
                <w:szCs w:val="20"/>
              </w:rPr>
              <w:t>Kyushu Sangyo University</w:t>
            </w:r>
          </w:p>
        </w:tc>
        <w:tc>
          <w:tcPr>
            <w:tcW w:w="6716" w:type="dxa"/>
          </w:tcPr>
          <w:p w14:paraId="70187214" w14:textId="4EEA1B33" w:rsidR="00BD6425" w:rsidRPr="003A1C4F" w:rsidRDefault="00000000" w:rsidP="00B2598C">
            <w:pPr>
              <w:rPr>
                <w:rFonts w:cs="Times New Roman"/>
                <w:sz w:val="20"/>
                <w:szCs w:val="20"/>
              </w:rPr>
            </w:pPr>
            <w:hyperlink r:id="rId26" w:history="1">
              <w:r w:rsidR="00B2598C" w:rsidRPr="00377ADC">
                <w:rPr>
                  <w:rStyle w:val="Hyperlink"/>
                  <w:rFonts w:eastAsia="Times New Roman" w:cs="Times New Roman"/>
                  <w:sz w:val="20"/>
                  <w:szCs w:val="20"/>
                </w:rPr>
                <w:t>‘Regime of Need’: A Historical Construction of Marx’s Perspectives on Need</w:t>
              </w:r>
            </w:hyperlink>
          </w:p>
        </w:tc>
        <w:tc>
          <w:tcPr>
            <w:tcW w:w="255" w:type="dxa"/>
          </w:tcPr>
          <w:p w14:paraId="74DD6019" w14:textId="77777777" w:rsidR="00BD6425" w:rsidRPr="003A1C4F" w:rsidRDefault="00BD6425" w:rsidP="008D5D4A">
            <w:pPr>
              <w:rPr>
                <w:rFonts w:cs="Times New Roman"/>
                <w:sz w:val="20"/>
                <w:szCs w:val="20"/>
              </w:rPr>
            </w:pPr>
          </w:p>
        </w:tc>
      </w:tr>
    </w:tbl>
    <w:p w14:paraId="2DBE97DC" w14:textId="77777777" w:rsidR="008D5D4A" w:rsidRPr="003A1C4F" w:rsidRDefault="008D5D4A" w:rsidP="008D5D4A">
      <w:pPr>
        <w:rPr>
          <w:rFonts w:cs="Times New Roman"/>
          <w:sz w:val="20"/>
          <w:szCs w:val="20"/>
        </w:rPr>
      </w:pPr>
    </w:p>
    <w:p w14:paraId="03D4A054" w14:textId="2CAB8DF6" w:rsidR="008D5D4A" w:rsidRPr="003A1C4F" w:rsidRDefault="008D5D4A" w:rsidP="008D5D4A">
      <w:pPr>
        <w:rPr>
          <w:rFonts w:cs="Times New Roman"/>
          <w:sz w:val="20"/>
          <w:szCs w:val="20"/>
        </w:rPr>
      </w:pPr>
      <w:r w:rsidRPr="003A1C4F">
        <w:rPr>
          <w:rFonts w:cs="Times New Roman"/>
          <w:sz w:val="20"/>
          <w:szCs w:val="20"/>
        </w:rPr>
        <w:t>12.30-1.</w:t>
      </w:r>
      <w:proofErr w:type="gramStart"/>
      <w:r w:rsidRPr="003A1C4F">
        <w:rPr>
          <w:rFonts w:cs="Times New Roman"/>
          <w:sz w:val="20"/>
          <w:szCs w:val="20"/>
        </w:rPr>
        <w:t>30  Lunch</w:t>
      </w:r>
      <w:proofErr w:type="gramEnd"/>
      <w:r w:rsidR="003479AC" w:rsidRPr="003A1C4F">
        <w:rPr>
          <w:rFonts w:cs="Times New Roman"/>
          <w:sz w:val="20"/>
          <w:szCs w:val="20"/>
        </w:rPr>
        <w:t xml:space="preserve"> </w:t>
      </w:r>
    </w:p>
    <w:p w14:paraId="0F175BFC" w14:textId="77777777" w:rsidR="008D5D4A" w:rsidRPr="003A1C4F" w:rsidRDefault="008D5D4A" w:rsidP="008D5D4A">
      <w:pPr>
        <w:rPr>
          <w:rFonts w:cs="Times New Roman"/>
          <w:sz w:val="20"/>
          <w:szCs w:val="20"/>
        </w:rPr>
      </w:pPr>
    </w:p>
    <w:p w14:paraId="1C57BF1A" w14:textId="15B17DD4" w:rsidR="00BD6425" w:rsidRPr="003A1C4F" w:rsidRDefault="008D5D4A" w:rsidP="008D5D4A">
      <w:pPr>
        <w:rPr>
          <w:rFonts w:cs="Times New Roman"/>
          <w:sz w:val="20"/>
          <w:szCs w:val="20"/>
        </w:rPr>
      </w:pPr>
      <w:r w:rsidRPr="003A1C4F">
        <w:rPr>
          <w:rFonts w:cs="Times New Roman"/>
          <w:sz w:val="20"/>
          <w:szCs w:val="20"/>
        </w:rPr>
        <w:t>1.30-3</w:t>
      </w:r>
      <w:r w:rsidR="00800377" w:rsidRPr="003A1C4F">
        <w:rPr>
          <w:rFonts w:cs="Times New Roman"/>
          <w:sz w:val="20"/>
          <w:szCs w:val="20"/>
        </w:rPr>
        <w:t>.</w:t>
      </w:r>
      <w:proofErr w:type="gramStart"/>
      <w:r w:rsidR="00B67848">
        <w:rPr>
          <w:rFonts w:cs="Times New Roman"/>
          <w:sz w:val="20"/>
          <w:szCs w:val="20"/>
        </w:rPr>
        <w:t>20</w:t>
      </w:r>
      <w:r w:rsidRPr="003A1C4F">
        <w:rPr>
          <w:rFonts w:cs="Times New Roman"/>
          <w:sz w:val="20"/>
          <w:szCs w:val="20"/>
        </w:rPr>
        <w:t xml:space="preserve">  Papers</w:t>
      </w:r>
      <w:proofErr w:type="gramEnd"/>
      <w:r w:rsidR="009B4161" w:rsidRPr="003A1C4F">
        <w:rPr>
          <w:rFonts w:cs="Times New Roman"/>
          <w:sz w:val="20"/>
          <w:szCs w:val="20"/>
        </w:rPr>
        <w:t xml:space="preserve">.   </w:t>
      </w:r>
      <w:r w:rsidR="0015403E" w:rsidRPr="00895E01">
        <w:rPr>
          <w:rFonts w:cs="Times New Roman"/>
          <w:sz w:val="20"/>
          <w:szCs w:val="20"/>
        </w:rPr>
        <w:t>Chair</w:t>
      </w:r>
      <w:r w:rsidR="0015403E" w:rsidRPr="003A1C4F">
        <w:rPr>
          <w:rFonts w:cs="Times New Roman"/>
          <w:sz w:val="20"/>
          <w:szCs w:val="20"/>
        </w:rPr>
        <w:t>:</w:t>
      </w:r>
      <w:r w:rsidR="00895E01" w:rsidRPr="00895E01">
        <w:rPr>
          <w:rFonts w:cs="Times New Roman"/>
          <w:sz w:val="20"/>
          <w:szCs w:val="20"/>
        </w:rPr>
        <w:t xml:space="preserve"> </w:t>
      </w:r>
      <w:r w:rsidR="00FB2C67" w:rsidRPr="00FB2C67">
        <w:rPr>
          <w:rFonts w:cs="Times New Roman"/>
          <w:sz w:val="20"/>
          <w:szCs w:val="20"/>
        </w:rPr>
        <w:t>John Lodewijks</w:t>
      </w:r>
      <w:r w:rsidR="00FB2C67">
        <w:rPr>
          <w:rFonts w:cs="Times New Roman"/>
          <w:sz w:val="20"/>
          <w:szCs w:val="20"/>
        </w:rPr>
        <w:t xml:space="preserve">, SP Jain </w:t>
      </w:r>
      <w:r w:rsidR="007E4DD9">
        <w:rPr>
          <w:rFonts w:cs="Times New Roman"/>
          <w:sz w:val="20"/>
          <w:szCs w:val="20"/>
        </w:rPr>
        <w:t>School of Global Management</w:t>
      </w:r>
      <w:r w:rsidR="00C03288">
        <w:rPr>
          <w:rFonts w:cs="Times New Roman"/>
          <w:sz w:val="20"/>
          <w:szCs w:val="20"/>
        </w:rPr>
        <w:t>.</w:t>
      </w:r>
      <w:r w:rsidR="007B1DDC">
        <w:rPr>
          <w:rFonts w:cs="Times New Roman"/>
          <w:sz w:val="20"/>
          <w:szCs w:val="20"/>
        </w:rPr>
        <w:t xml:space="preserve"> 1</w:t>
      </w:r>
      <w:r w:rsidR="00B67848">
        <w:rPr>
          <w:rFonts w:cs="Times New Roman"/>
          <w:sz w:val="20"/>
          <w:szCs w:val="20"/>
        </w:rPr>
        <w:t>1</w:t>
      </w:r>
      <w:r w:rsidR="007B1DDC">
        <w:rPr>
          <w:rFonts w:cs="Times New Roman"/>
          <w:sz w:val="20"/>
          <w:szCs w:val="20"/>
        </w:rPr>
        <w:t xml:space="preserve">0 </w:t>
      </w:r>
      <w:r w:rsidR="00872BFA">
        <w:rPr>
          <w:rFonts w:cs="Times New Roman"/>
          <w:sz w:val="20"/>
          <w:szCs w:val="20"/>
        </w:rPr>
        <w:t xml:space="preserve">mins = </w:t>
      </w:r>
      <w:r w:rsidR="00E237FD">
        <w:rPr>
          <w:rFonts w:cs="Times New Roman"/>
          <w:sz w:val="20"/>
          <w:szCs w:val="20"/>
        </w:rPr>
        <w:t>2</w:t>
      </w:r>
      <w:r w:rsidR="00B67848">
        <w:rPr>
          <w:rFonts w:cs="Times New Roman"/>
          <w:sz w:val="20"/>
          <w:szCs w:val="20"/>
        </w:rPr>
        <w:t>2</w:t>
      </w:r>
      <w:r w:rsidR="00E237FD">
        <w:rPr>
          <w:rFonts w:cs="Times New Roman"/>
          <w:sz w:val="20"/>
          <w:szCs w:val="20"/>
        </w:rPr>
        <w:t xml:space="preserve"> mins each</w:t>
      </w:r>
    </w:p>
    <w:tbl>
      <w:tblPr>
        <w:tblStyle w:val="TableGrid"/>
        <w:tblW w:w="0" w:type="auto"/>
        <w:tblLook w:val="04A0" w:firstRow="1" w:lastRow="0" w:firstColumn="1" w:lastColumn="0" w:noHBand="0" w:noVBand="1"/>
      </w:tblPr>
      <w:tblGrid>
        <w:gridCol w:w="3485"/>
        <w:gridCol w:w="6716"/>
        <w:gridCol w:w="255"/>
      </w:tblGrid>
      <w:tr w:rsidR="00BD6425" w:rsidRPr="003A1C4F" w14:paraId="1B401774" w14:textId="77777777" w:rsidTr="00D51DFB">
        <w:tc>
          <w:tcPr>
            <w:tcW w:w="3485" w:type="dxa"/>
          </w:tcPr>
          <w:p w14:paraId="32906448" w14:textId="5C3C1A31" w:rsidR="00BD6425" w:rsidRPr="003A1C4F" w:rsidRDefault="00E11964" w:rsidP="006227B0">
            <w:pPr>
              <w:rPr>
                <w:rFonts w:cs="Times New Roman"/>
                <w:sz w:val="20"/>
                <w:szCs w:val="20"/>
              </w:rPr>
            </w:pPr>
            <w:proofErr w:type="spellStart"/>
            <w:r w:rsidRPr="003A1C4F">
              <w:rPr>
                <w:rFonts w:cs="Times New Roman"/>
                <w:sz w:val="20"/>
                <w:szCs w:val="20"/>
              </w:rPr>
              <w:t>Jianwen</w:t>
            </w:r>
            <w:proofErr w:type="spellEnd"/>
            <w:r w:rsidRPr="003A1C4F">
              <w:rPr>
                <w:rFonts w:cs="Times New Roman"/>
                <w:sz w:val="20"/>
                <w:szCs w:val="20"/>
              </w:rPr>
              <w:t xml:space="preserve"> Tang, </w:t>
            </w:r>
            <w:proofErr w:type="spellStart"/>
            <w:r w:rsidRPr="003A1C4F">
              <w:rPr>
                <w:rFonts w:eastAsia="Times New Roman" w:cs="Times New Roman"/>
                <w:sz w:val="20"/>
                <w:szCs w:val="20"/>
                <w:lang w:eastAsia="ja-JP"/>
              </w:rPr>
              <w:t>Hitotsubashi</w:t>
            </w:r>
            <w:proofErr w:type="spellEnd"/>
            <w:r w:rsidRPr="003A1C4F">
              <w:rPr>
                <w:rFonts w:eastAsia="Times New Roman" w:cs="Times New Roman"/>
                <w:sz w:val="20"/>
                <w:szCs w:val="20"/>
                <w:lang w:eastAsia="ja-JP"/>
              </w:rPr>
              <w:t xml:space="preserve"> University</w:t>
            </w:r>
          </w:p>
        </w:tc>
        <w:tc>
          <w:tcPr>
            <w:tcW w:w="6716" w:type="dxa"/>
          </w:tcPr>
          <w:p w14:paraId="6863E1D0" w14:textId="6090BE71" w:rsidR="00BD6425" w:rsidRPr="003A1C4F" w:rsidRDefault="00000000" w:rsidP="006227B0">
            <w:pPr>
              <w:rPr>
                <w:rFonts w:cs="Times New Roman"/>
                <w:sz w:val="20"/>
                <w:szCs w:val="20"/>
              </w:rPr>
            </w:pPr>
            <w:hyperlink r:id="rId27" w:history="1">
              <w:r w:rsidR="00CC4C3C" w:rsidRPr="00771395">
                <w:rPr>
                  <w:rStyle w:val="Hyperlink"/>
                  <w:rFonts w:cs="Times New Roman"/>
                  <w:sz w:val="20"/>
                  <w:szCs w:val="20"/>
                </w:rPr>
                <w:t>Byzantine</w:t>
              </w:r>
              <w:r w:rsidR="00907DEF" w:rsidRPr="00771395">
                <w:rPr>
                  <w:rStyle w:val="Hyperlink"/>
                  <w:rFonts w:cs="Times New Roman"/>
                  <w:sz w:val="20"/>
                  <w:szCs w:val="20"/>
                </w:rPr>
                <w:t xml:space="preserve"> economic thought</w:t>
              </w:r>
            </w:hyperlink>
          </w:p>
        </w:tc>
        <w:tc>
          <w:tcPr>
            <w:tcW w:w="255" w:type="dxa"/>
          </w:tcPr>
          <w:p w14:paraId="5ADAE996" w14:textId="77777777" w:rsidR="00BD6425" w:rsidRPr="003A1C4F" w:rsidRDefault="00BD6425" w:rsidP="006227B0">
            <w:pPr>
              <w:rPr>
                <w:rFonts w:cs="Times New Roman"/>
                <w:sz w:val="20"/>
                <w:szCs w:val="20"/>
              </w:rPr>
            </w:pPr>
          </w:p>
        </w:tc>
      </w:tr>
      <w:tr w:rsidR="00BD6425" w:rsidRPr="003A1C4F" w14:paraId="5292426E" w14:textId="77777777" w:rsidTr="00D51DFB">
        <w:tc>
          <w:tcPr>
            <w:tcW w:w="3485" w:type="dxa"/>
          </w:tcPr>
          <w:p w14:paraId="04D08F91" w14:textId="0EA337EF" w:rsidR="00BD6425" w:rsidRPr="003A1C4F" w:rsidRDefault="00135D06" w:rsidP="006227B0">
            <w:pPr>
              <w:rPr>
                <w:rFonts w:cs="Times New Roman"/>
                <w:sz w:val="20"/>
                <w:szCs w:val="20"/>
              </w:rPr>
            </w:pPr>
            <w:r w:rsidRPr="003A1C4F">
              <w:rPr>
                <w:rFonts w:cs="Times New Roman"/>
                <w:sz w:val="20"/>
                <w:szCs w:val="20"/>
              </w:rPr>
              <w:t xml:space="preserve">Dennis </w:t>
            </w:r>
            <w:r w:rsidR="00185A29" w:rsidRPr="003A1C4F">
              <w:rPr>
                <w:rFonts w:cs="Times New Roman"/>
                <w:sz w:val="20"/>
                <w:szCs w:val="20"/>
              </w:rPr>
              <w:t>Venter</w:t>
            </w:r>
            <w:r w:rsidRPr="003A1C4F">
              <w:rPr>
                <w:rFonts w:cs="Times New Roman"/>
                <w:sz w:val="20"/>
                <w:szCs w:val="20"/>
              </w:rPr>
              <w:t>, University of Sydney</w:t>
            </w:r>
          </w:p>
        </w:tc>
        <w:tc>
          <w:tcPr>
            <w:tcW w:w="6716" w:type="dxa"/>
          </w:tcPr>
          <w:p w14:paraId="502059A8" w14:textId="2D4143E4" w:rsidR="00BD6425" w:rsidRPr="003A1C4F" w:rsidRDefault="00000000" w:rsidP="002C1EDA">
            <w:pPr>
              <w:rPr>
                <w:rFonts w:cs="Times New Roman"/>
                <w:sz w:val="20"/>
                <w:szCs w:val="20"/>
              </w:rPr>
            </w:pPr>
            <w:hyperlink r:id="rId28" w:history="1">
              <w:r w:rsidR="002C1EDA" w:rsidRPr="001647DE">
                <w:rPr>
                  <w:rStyle w:val="Hyperlink"/>
                  <w:rFonts w:cs="Times New Roman"/>
                  <w:sz w:val="20"/>
                  <w:szCs w:val="20"/>
                </w:rPr>
                <w:t>Early Evolutionary Institutionalists and Quest for Better Agent-Based Models</w:t>
              </w:r>
            </w:hyperlink>
          </w:p>
        </w:tc>
        <w:tc>
          <w:tcPr>
            <w:tcW w:w="255" w:type="dxa"/>
          </w:tcPr>
          <w:p w14:paraId="041C73C7" w14:textId="77777777" w:rsidR="00BD6425" w:rsidRPr="003A1C4F" w:rsidRDefault="00BD6425" w:rsidP="006227B0">
            <w:pPr>
              <w:rPr>
                <w:rFonts w:cs="Times New Roman"/>
                <w:sz w:val="20"/>
                <w:szCs w:val="20"/>
              </w:rPr>
            </w:pPr>
          </w:p>
        </w:tc>
      </w:tr>
      <w:tr w:rsidR="00684B29" w:rsidRPr="003A1C4F" w14:paraId="3988B46C" w14:textId="77777777" w:rsidTr="00D51DFB">
        <w:tc>
          <w:tcPr>
            <w:tcW w:w="3485" w:type="dxa"/>
          </w:tcPr>
          <w:p w14:paraId="6AF3A25E" w14:textId="47ABA4F7" w:rsidR="00684B29" w:rsidRPr="003A1C4F" w:rsidRDefault="00684B29" w:rsidP="00684B29">
            <w:pPr>
              <w:rPr>
                <w:rFonts w:cs="Times New Roman"/>
                <w:sz w:val="20"/>
                <w:szCs w:val="20"/>
              </w:rPr>
            </w:pPr>
            <w:r w:rsidRPr="003A1C4F">
              <w:rPr>
                <w:rFonts w:cs="Times New Roman"/>
                <w:sz w:val="20"/>
                <w:szCs w:val="20"/>
              </w:rPr>
              <w:t>David Hart, University of</w:t>
            </w:r>
            <w:r>
              <w:rPr>
                <w:rFonts w:cs="Times New Roman"/>
                <w:sz w:val="20"/>
                <w:szCs w:val="20"/>
              </w:rPr>
              <w:t xml:space="preserve"> Western </w:t>
            </w:r>
            <w:r w:rsidRPr="003A1C4F">
              <w:rPr>
                <w:rFonts w:cs="Times New Roman"/>
                <w:sz w:val="20"/>
                <w:szCs w:val="20"/>
              </w:rPr>
              <w:t>Australia</w:t>
            </w:r>
          </w:p>
        </w:tc>
        <w:tc>
          <w:tcPr>
            <w:tcW w:w="6716" w:type="dxa"/>
          </w:tcPr>
          <w:p w14:paraId="1FA8E20B" w14:textId="1565BE3B" w:rsidR="00684B29" w:rsidRPr="003A1C4F" w:rsidRDefault="00000000" w:rsidP="00684B29">
            <w:pPr>
              <w:rPr>
                <w:rFonts w:cs="Times New Roman"/>
                <w:sz w:val="20"/>
                <w:szCs w:val="20"/>
              </w:rPr>
            </w:pPr>
            <w:hyperlink r:id="rId29" w:history="1">
              <w:r w:rsidR="00684B29" w:rsidRPr="00952D87">
                <w:rPr>
                  <w:rStyle w:val="Hyperlink"/>
                  <w:rFonts w:cs="Times New Roman"/>
                  <w:sz w:val="20"/>
                  <w:szCs w:val="20"/>
                </w:rPr>
                <w:t>Grappling with Economic Complexity: The Idea of "Ceteris Paribus" or "</w:t>
              </w:r>
              <w:proofErr w:type="spellStart"/>
              <w:r w:rsidR="00684B29" w:rsidRPr="00952D87">
                <w:rPr>
                  <w:rStyle w:val="Hyperlink"/>
                  <w:rFonts w:cs="Times New Roman"/>
                  <w:sz w:val="20"/>
                  <w:szCs w:val="20"/>
                </w:rPr>
                <w:t>Toutes</w:t>
              </w:r>
              <w:proofErr w:type="spellEnd"/>
              <w:r w:rsidR="00684B29" w:rsidRPr="00952D87">
                <w:rPr>
                  <w:rStyle w:val="Hyperlink"/>
                  <w:rFonts w:cs="Times New Roman"/>
                  <w:sz w:val="20"/>
                  <w:szCs w:val="20"/>
                </w:rPr>
                <w:t xml:space="preserve"> Choses </w:t>
              </w:r>
              <w:proofErr w:type="spellStart"/>
              <w:r w:rsidR="00684B29" w:rsidRPr="00952D87">
                <w:rPr>
                  <w:rStyle w:val="Hyperlink"/>
                  <w:rFonts w:cs="Times New Roman"/>
                  <w:sz w:val="20"/>
                  <w:szCs w:val="20"/>
                </w:rPr>
                <w:t>d'ailleurs</w:t>
              </w:r>
              <w:proofErr w:type="spellEnd"/>
              <w:r w:rsidR="00684B29" w:rsidRPr="00952D87">
                <w:rPr>
                  <w:rStyle w:val="Hyperlink"/>
                  <w:rFonts w:cs="Times New Roman"/>
                  <w:sz w:val="20"/>
                  <w:szCs w:val="20"/>
                </w:rPr>
                <w:t xml:space="preserve"> </w:t>
              </w:r>
              <w:proofErr w:type="spellStart"/>
              <w:r w:rsidR="00684B29" w:rsidRPr="00952D87">
                <w:rPr>
                  <w:rStyle w:val="Hyperlink"/>
                  <w:rFonts w:cs="Times New Roman"/>
                  <w:sz w:val="20"/>
                  <w:szCs w:val="20"/>
                </w:rPr>
                <w:t>Égales</w:t>
              </w:r>
              <w:proofErr w:type="spellEnd"/>
              <w:r w:rsidR="00684B29" w:rsidRPr="00952D87">
                <w:rPr>
                  <w:rStyle w:val="Hyperlink"/>
                  <w:rFonts w:cs="Times New Roman"/>
                  <w:sz w:val="20"/>
                  <w:szCs w:val="20"/>
                </w:rPr>
                <w:t>" in the Thought of J.S. Mill and Frédéric Bastiat</w:t>
              </w:r>
            </w:hyperlink>
          </w:p>
        </w:tc>
        <w:tc>
          <w:tcPr>
            <w:tcW w:w="255" w:type="dxa"/>
          </w:tcPr>
          <w:p w14:paraId="2CF47712" w14:textId="77777777" w:rsidR="00684B29" w:rsidRPr="003A1C4F" w:rsidRDefault="00684B29" w:rsidP="00684B29">
            <w:pPr>
              <w:rPr>
                <w:rFonts w:cs="Times New Roman"/>
                <w:sz w:val="20"/>
                <w:szCs w:val="20"/>
              </w:rPr>
            </w:pPr>
          </w:p>
        </w:tc>
      </w:tr>
      <w:tr w:rsidR="00684B29" w:rsidRPr="003A1C4F" w14:paraId="48E24388" w14:textId="77777777" w:rsidTr="00D51DFB">
        <w:trPr>
          <w:trHeight w:val="311"/>
        </w:trPr>
        <w:tc>
          <w:tcPr>
            <w:tcW w:w="3485" w:type="dxa"/>
          </w:tcPr>
          <w:p w14:paraId="4C7E66A1" w14:textId="3949165F" w:rsidR="00684B29" w:rsidRPr="003A1C4F" w:rsidRDefault="00684B29" w:rsidP="00684B29">
            <w:pPr>
              <w:jc w:val="center"/>
              <w:rPr>
                <w:rFonts w:cs="Times New Roman"/>
                <w:sz w:val="20"/>
                <w:szCs w:val="20"/>
              </w:rPr>
            </w:pPr>
            <w:r w:rsidRPr="00692607">
              <w:rPr>
                <w:rFonts w:cs="Times New Roman"/>
                <w:sz w:val="20"/>
                <w:szCs w:val="20"/>
              </w:rPr>
              <w:t>Ian McDonald, University of Melbourne</w:t>
            </w:r>
          </w:p>
        </w:tc>
        <w:tc>
          <w:tcPr>
            <w:tcW w:w="6716" w:type="dxa"/>
          </w:tcPr>
          <w:p w14:paraId="28340EB3" w14:textId="7ADA2C0A" w:rsidR="00684B29" w:rsidRPr="003A1C4F" w:rsidRDefault="00000000" w:rsidP="00684B29">
            <w:pPr>
              <w:rPr>
                <w:rFonts w:cs="Times New Roman"/>
                <w:sz w:val="20"/>
                <w:szCs w:val="20"/>
              </w:rPr>
            </w:pPr>
            <w:hyperlink r:id="rId30" w:history="1">
              <w:r w:rsidR="00684B29" w:rsidRPr="00CE1D83">
                <w:rPr>
                  <w:rStyle w:val="Hyperlink"/>
                  <w:rFonts w:cs="Times New Roman"/>
                  <w:sz w:val="20"/>
                  <w:szCs w:val="20"/>
                </w:rPr>
                <w:t>Bob Solow pragmatic theorist</w:t>
              </w:r>
            </w:hyperlink>
          </w:p>
        </w:tc>
        <w:tc>
          <w:tcPr>
            <w:tcW w:w="255" w:type="dxa"/>
          </w:tcPr>
          <w:p w14:paraId="7024A531" w14:textId="77777777" w:rsidR="00684B29" w:rsidRPr="003A1C4F" w:rsidRDefault="00684B29" w:rsidP="00684B29">
            <w:pPr>
              <w:rPr>
                <w:rFonts w:cs="Times New Roman"/>
                <w:sz w:val="20"/>
                <w:szCs w:val="20"/>
              </w:rPr>
            </w:pPr>
          </w:p>
        </w:tc>
      </w:tr>
      <w:tr w:rsidR="00C03288" w:rsidRPr="003A1C4F" w14:paraId="5BC0CBDF" w14:textId="77777777" w:rsidTr="00D51DFB">
        <w:trPr>
          <w:trHeight w:val="248"/>
        </w:trPr>
        <w:tc>
          <w:tcPr>
            <w:tcW w:w="3485" w:type="dxa"/>
          </w:tcPr>
          <w:p w14:paraId="4393F46A" w14:textId="08995DCD" w:rsidR="00C03288" w:rsidRPr="00C03288" w:rsidRDefault="00C03288" w:rsidP="00C03288">
            <w:pPr>
              <w:rPr>
                <w:rFonts w:cs="Times New Roman"/>
                <w:sz w:val="20"/>
                <w:szCs w:val="20"/>
              </w:rPr>
            </w:pPr>
            <w:r w:rsidRPr="00C03288">
              <w:rPr>
                <w:rFonts w:cs="Times New Roman"/>
                <w:sz w:val="20"/>
                <w:szCs w:val="20"/>
              </w:rPr>
              <w:t>Paul Oslington</w:t>
            </w:r>
            <w:r w:rsidR="00D51DFB">
              <w:rPr>
                <w:rFonts w:cs="Times New Roman"/>
                <w:sz w:val="20"/>
                <w:szCs w:val="20"/>
              </w:rPr>
              <w:t xml:space="preserve">, </w:t>
            </w:r>
            <w:r w:rsidR="00D51DFB" w:rsidRPr="003A1C4F">
              <w:rPr>
                <w:rFonts w:cs="Times New Roman"/>
                <w:sz w:val="20"/>
                <w:szCs w:val="20"/>
              </w:rPr>
              <w:t xml:space="preserve">Alphacrucis </w:t>
            </w:r>
          </w:p>
        </w:tc>
        <w:tc>
          <w:tcPr>
            <w:tcW w:w="6716" w:type="dxa"/>
          </w:tcPr>
          <w:p w14:paraId="1E145290" w14:textId="670EAD27" w:rsidR="00C03288" w:rsidRPr="00C03288" w:rsidRDefault="00000000" w:rsidP="00684B29">
            <w:pPr>
              <w:rPr>
                <w:rFonts w:cs="Times New Roman"/>
                <w:sz w:val="20"/>
                <w:szCs w:val="20"/>
              </w:rPr>
            </w:pPr>
            <w:hyperlink r:id="rId31" w:history="1">
              <w:r w:rsidR="00C03288" w:rsidRPr="00FB08F7">
                <w:rPr>
                  <w:rStyle w:val="Hyperlink"/>
                  <w:rFonts w:cs="Times New Roman"/>
                  <w:sz w:val="20"/>
                  <w:szCs w:val="20"/>
                </w:rPr>
                <w:t>Usury</w:t>
              </w:r>
            </w:hyperlink>
          </w:p>
        </w:tc>
        <w:tc>
          <w:tcPr>
            <w:tcW w:w="255" w:type="dxa"/>
          </w:tcPr>
          <w:p w14:paraId="0CB01FCE" w14:textId="77777777" w:rsidR="00C03288" w:rsidRPr="003A1C4F" w:rsidRDefault="00C03288" w:rsidP="00684B29">
            <w:pPr>
              <w:rPr>
                <w:rFonts w:cs="Times New Roman"/>
                <w:sz w:val="20"/>
                <w:szCs w:val="20"/>
              </w:rPr>
            </w:pPr>
          </w:p>
        </w:tc>
      </w:tr>
    </w:tbl>
    <w:p w14:paraId="73A63C43" w14:textId="77777777" w:rsidR="00BD6425" w:rsidRPr="003A1C4F" w:rsidRDefault="00BD6425" w:rsidP="008D5D4A">
      <w:pPr>
        <w:rPr>
          <w:rFonts w:cs="Times New Roman"/>
          <w:sz w:val="20"/>
          <w:szCs w:val="20"/>
        </w:rPr>
      </w:pPr>
    </w:p>
    <w:p w14:paraId="4F0982C9" w14:textId="0548EF91" w:rsidR="00777C05" w:rsidRPr="003A1C4F" w:rsidRDefault="00777C05" w:rsidP="00777C05">
      <w:pPr>
        <w:rPr>
          <w:rFonts w:cs="Times New Roman"/>
          <w:sz w:val="20"/>
          <w:szCs w:val="20"/>
        </w:rPr>
      </w:pPr>
      <w:r w:rsidRPr="003A1C4F">
        <w:rPr>
          <w:rFonts w:cs="Times New Roman"/>
          <w:sz w:val="20"/>
          <w:szCs w:val="20"/>
        </w:rPr>
        <w:t xml:space="preserve">3.30-5 </w:t>
      </w:r>
      <w:r w:rsidR="006A406A" w:rsidRPr="003A1C4F">
        <w:rPr>
          <w:rFonts w:cs="Times New Roman"/>
          <w:sz w:val="20"/>
          <w:szCs w:val="20"/>
        </w:rPr>
        <w:t xml:space="preserve">Special Session.  History of </w:t>
      </w:r>
      <w:r w:rsidR="00743622" w:rsidRPr="003A1C4F">
        <w:rPr>
          <w:rFonts w:cs="Times New Roman"/>
          <w:sz w:val="20"/>
          <w:szCs w:val="20"/>
        </w:rPr>
        <w:t>Japanese Economic Thought</w:t>
      </w:r>
      <w:r w:rsidR="00BF069A">
        <w:rPr>
          <w:rFonts w:cs="Times New Roman"/>
          <w:sz w:val="20"/>
          <w:szCs w:val="20"/>
        </w:rPr>
        <w:t xml:space="preserve">. </w:t>
      </w:r>
      <w:r w:rsidR="00BA2E24" w:rsidRPr="003A1C4F">
        <w:rPr>
          <w:rFonts w:cs="Times New Roman"/>
          <w:sz w:val="20"/>
          <w:szCs w:val="20"/>
        </w:rPr>
        <w:t xml:space="preserve"> </w:t>
      </w:r>
      <w:r w:rsidR="00BF069A" w:rsidRPr="00C93B03">
        <w:rPr>
          <w:rFonts w:cs="Times New Roman"/>
          <w:sz w:val="20"/>
          <w:szCs w:val="20"/>
        </w:rPr>
        <w:t>Chair</w:t>
      </w:r>
      <w:r w:rsidR="00BF069A">
        <w:rPr>
          <w:rFonts w:cs="Times New Roman"/>
          <w:sz w:val="20"/>
          <w:szCs w:val="20"/>
        </w:rPr>
        <w:t>: Shin Kubo</w:t>
      </w:r>
      <w:r w:rsidR="00BF164C">
        <w:rPr>
          <w:rFonts w:cs="Times New Roman"/>
          <w:sz w:val="20"/>
          <w:szCs w:val="20"/>
        </w:rPr>
        <w:t xml:space="preserve">, </w:t>
      </w:r>
      <w:proofErr w:type="spellStart"/>
      <w:r w:rsidR="00BF164C" w:rsidRPr="00BF164C">
        <w:rPr>
          <w:rFonts w:cs="Times New Roman"/>
          <w:sz w:val="20"/>
          <w:szCs w:val="20"/>
        </w:rPr>
        <w:t>Kwansei</w:t>
      </w:r>
      <w:proofErr w:type="spellEnd"/>
      <w:r w:rsidR="00BF164C" w:rsidRPr="00BF164C">
        <w:rPr>
          <w:rFonts w:cs="Times New Roman"/>
          <w:sz w:val="20"/>
          <w:szCs w:val="20"/>
        </w:rPr>
        <w:t xml:space="preserve"> </w:t>
      </w:r>
      <w:proofErr w:type="spellStart"/>
      <w:r w:rsidR="00BF164C" w:rsidRPr="00BF164C">
        <w:rPr>
          <w:rFonts w:cs="Times New Roman"/>
          <w:sz w:val="20"/>
          <w:szCs w:val="20"/>
        </w:rPr>
        <w:t>Gakuin</w:t>
      </w:r>
      <w:proofErr w:type="spellEnd"/>
      <w:r w:rsidR="00BF164C" w:rsidRPr="00BF164C">
        <w:rPr>
          <w:rFonts w:cs="Times New Roman"/>
          <w:sz w:val="20"/>
          <w:szCs w:val="20"/>
        </w:rPr>
        <w:t xml:space="preserve"> University</w:t>
      </w:r>
      <w:r w:rsidR="00BF164C">
        <w:rPr>
          <w:rFonts w:cs="Times New Roman"/>
          <w:sz w:val="20"/>
          <w:szCs w:val="20"/>
        </w:rPr>
        <w:t>.</w:t>
      </w:r>
      <w:r w:rsidR="00BF069A" w:rsidRPr="003A1C4F">
        <w:rPr>
          <w:rFonts w:cs="Times New Roman"/>
          <w:sz w:val="20"/>
          <w:szCs w:val="20"/>
        </w:rPr>
        <w:t xml:space="preserve">      </w:t>
      </w:r>
    </w:p>
    <w:tbl>
      <w:tblPr>
        <w:tblStyle w:val="TableGrid"/>
        <w:tblW w:w="10470" w:type="dxa"/>
        <w:tblLayout w:type="fixed"/>
        <w:tblLook w:val="04A0" w:firstRow="1" w:lastRow="0" w:firstColumn="1" w:lastColumn="0" w:noHBand="0" w:noVBand="1"/>
      </w:tblPr>
      <w:tblGrid>
        <w:gridCol w:w="3256"/>
        <w:gridCol w:w="6978"/>
        <w:gridCol w:w="236"/>
      </w:tblGrid>
      <w:tr w:rsidR="009C336B" w:rsidRPr="003A1C4F" w14:paraId="52DBA929" w14:textId="77777777" w:rsidTr="00575A06">
        <w:tc>
          <w:tcPr>
            <w:tcW w:w="10470" w:type="dxa"/>
            <w:gridSpan w:val="3"/>
          </w:tcPr>
          <w:p w14:paraId="56D56049" w14:textId="4000BD36" w:rsidR="009C336B" w:rsidRPr="00A7641E" w:rsidRDefault="009C336B" w:rsidP="00074CB1">
            <w:pPr>
              <w:rPr>
                <w:rFonts w:cs="Times New Roman"/>
                <w:sz w:val="18"/>
                <w:szCs w:val="18"/>
              </w:rPr>
            </w:pPr>
            <w:r w:rsidRPr="00A7641E">
              <w:rPr>
                <w:rFonts w:cs="Times New Roman"/>
                <w:sz w:val="18"/>
                <w:szCs w:val="18"/>
              </w:rPr>
              <w:t xml:space="preserve">An Australian-based scholar, Tessa Morris-Suzuki (Professor Emeritus, Australian National University, 1951-), published a book entitled "Japanese Economic Thought" with Routledge in 1989. The book was an excellent study that provided English-speaking readers with an overview of contemporary Japanese economic thought. In the book, she introduced Japanese economic thought over a period of about 300 years, from the Tokugawa period (1603-1868) to the 1980s. She was interested in how Japan became an economic superpower and what economic thought was behind it. In fact, Japan's per capita GDP surpassed that of the United States in 1987. At the time, Westerners were interested in how such economic success was possible in Japan. Japan's period of having the world's highest GDP per capita did not last long, however, as the bubble economy collapsed in 1991. The Japanese economy then experienced a period of stagnation known as the “lost 30 years.” Today, not only Japan but other countries around the world are facing global environmental problems. In addition, many developed countries are suffering from declining birth rates, and the policy challenge for the economy and society is how to simultaneously increase women's participation in society and the birth rate. In the face of these new challenges in the global economy, what intellectual resources can Japanese economic thought offer? Our session will re-examine Japanese economic thought with this interest in mind. Tessa Morris-Suzuki has reviewed more than 43 Japanese economists and economic thinkers. However, we shed light on a few Japanese economic thinkers that she did not discuss. From the perspective of environmental and natural agricultural thought, we focus on Masanobu Fukuoka and Yoneo Okada. From the perspective of women's social advancement and consumer economics, we look at Tomoko Matsudaira. From the perspective of social capital, Yuichi </w:t>
            </w:r>
            <w:proofErr w:type="spellStart"/>
            <w:r w:rsidRPr="00A7641E">
              <w:rPr>
                <w:rFonts w:cs="Times New Roman"/>
                <w:sz w:val="18"/>
                <w:szCs w:val="18"/>
              </w:rPr>
              <w:t>Shionoya</w:t>
            </w:r>
            <w:proofErr w:type="spellEnd"/>
            <w:r w:rsidRPr="00A7641E">
              <w:rPr>
                <w:rFonts w:cs="Times New Roman"/>
                <w:sz w:val="18"/>
                <w:szCs w:val="18"/>
              </w:rPr>
              <w:t xml:space="preserve"> will be discussed. And from the perspective of Marxism and civil society, we will discuss </w:t>
            </w:r>
            <w:proofErr w:type="spellStart"/>
            <w:r w:rsidRPr="00A7641E">
              <w:rPr>
                <w:rFonts w:cs="Times New Roman"/>
                <w:sz w:val="18"/>
                <w:szCs w:val="18"/>
              </w:rPr>
              <w:t>Kiyoaki</w:t>
            </w:r>
            <w:proofErr w:type="spellEnd"/>
            <w:r w:rsidRPr="00A7641E">
              <w:rPr>
                <w:rFonts w:cs="Times New Roman"/>
                <w:sz w:val="18"/>
                <w:szCs w:val="18"/>
              </w:rPr>
              <w:t xml:space="preserve"> Hirata. We will also discuss Hirofumi </w:t>
            </w:r>
            <w:proofErr w:type="spellStart"/>
            <w:r w:rsidRPr="00A7641E">
              <w:rPr>
                <w:rFonts w:cs="Times New Roman"/>
                <w:sz w:val="18"/>
                <w:szCs w:val="18"/>
              </w:rPr>
              <w:t>Uzawa</w:t>
            </w:r>
            <w:proofErr w:type="spellEnd"/>
            <w:r w:rsidRPr="00A7641E">
              <w:rPr>
                <w:rFonts w:cs="Times New Roman"/>
                <w:sz w:val="18"/>
                <w:szCs w:val="18"/>
              </w:rPr>
              <w:t>, an important economist who was also introduced by Tessa Morris-Suzuki. Instead of guiding Japan's economic growth, these economists and economic thinkers sounded the alarm about Japan's economic success. They offered original thoughts on how Japan could move beyond being a mere economic powerhouse and mature its economy. We believe it is worthwhile to disseminate their achievements in English. We believe that this endeavor will make a meaningful contribution to the common economic and social problems facing the nations of the world.</w:t>
            </w:r>
          </w:p>
        </w:tc>
      </w:tr>
      <w:tr w:rsidR="00074CB1" w:rsidRPr="003A1C4F" w14:paraId="4709212F" w14:textId="77777777" w:rsidTr="00575A06">
        <w:tc>
          <w:tcPr>
            <w:tcW w:w="3256" w:type="dxa"/>
          </w:tcPr>
          <w:p w14:paraId="1ABF07B7" w14:textId="5B54FB0A" w:rsidR="00074CB1" w:rsidRPr="003A1C4F" w:rsidRDefault="0049276D" w:rsidP="00074CB1">
            <w:pPr>
              <w:rPr>
                <w:rFonts w:cs="Times New Roman"/>
                <w:sz w:val="20"/>
                <w:szCs w:val="20"/>
              </w:rPr>
            </w:pPr>
            <w:proofErr w:type="spellStart"/>
            <w:r w:rsidRPr="003A1C4F">
              <w:rPr>
                <w:rFonts w:cs="Times New Roman"/>
                <w:sz w:val="20"/>
                <w:szCs w:val="20"/>
              </w:rPr>
              <w:t>Yuanting</w:t>
            </w:r>
            <w:proofErr w:type="spellEnd"/>
            <w:r w:rsidR="00F77132" w:rsidRPr="003A1C4F">
              <w:rPr>
                <w:rFonts w:cs="Times New Roman"/>
                <w:sz w:val="20"/>
                <w:szCs w:val="20"/>
              </w:rPr>
              <w:t xml:space="preserve"> Zhang</w:t>
            </w:r>
            <w:r w:rsidR="00BD0512" w:rsidRPr="003A1C4F">
              <w:rPr>
                <w:rFonts w:cs="Times New Roman"/>
                <w:sz w:val="20"/>
                <w:szCs w:val="20"/>
              </w:rPr>
              <w:t>, Hokkaido University</w:t>
            </w:r>
          </w:p>
        </w:tc>
        <w:tc>
          <w:tcPr>
            <w:tcW w:w="6978" w:type="dxa"/>
          </w:tcPr>
          <w:p w14:paraId="2D97C03D" w14:textId="16014C97" w:rsidR="00074CB1" w:rsidRPr="003A1C4F" w:rsidRDefault="00000000" w:rsidP="003A1C4F">
            <w:pPr>
              <w:rPr>
                <w:rFonts w:cs="Times New Roman"/>
                <w:sz w:val="20"/>
                <w:szCs w:val="20"/>
              </w:rPr>
            </w:pPr>
            <w:hyperlink r:id="rId32" w:history="1">
              <w:r w:rsidR="003A1C4F" w:rsidRPr="0003577C">
                <w:rPr>
                  <w:rStyle w:val="Hyperlink"/>
                  <w:rFonts w:cs="Times New Roman"/>
                  <w:sz w:val="20"/>
                  <w:szCs w:val="20"/>
                </w:rPr>
                <w:t>Tomoko Matsudaira: a Japanese female economist and the pioneer of household economics in Japan</w:t>
              </w:r>
            </w:hyperlink>
          </w:p>
        </w:tc>
        <w:tc>
          <w:tcPr>
            <w:tcW w:w="236" w:type="dxa"/>
          </w:tcPr>
          <w:p w14:paraId="31B6A5F3" w14:textId="77777777" w:rsidR="00074CB1" w:rsidRPr="003A1C4F" w:rsidRDefault="00074CB1" w:rsidP="00074CB1">
            <w:pPr>
              <w:rPr>
                <w:rFonts w:cs="Times New Roman"/>
                <w:sz w:val="20"/>
                <w:szCs w:val="20"/>
              </w:rPr>
            </w:pPr>
          </w:p>
        </w:tc>
      </w:tr>
      <w:tr w:rsidR="00074CB1" w:rsidRPr="003A1C4F" w14:paraId="72D7F609" w14:textId="77777777" w:rsidTr="00575A06">
        <w:tc>
          <w:tcPr>
            <w:tcW w:w="3256" w:type="dxa"/>
          </w:tcPr>
          <w:p w14:paraId="444AF3F9" w14:textId="2BD909C2" w:rsidR="00074CB1" w:rsidRPr="003A1C4F" w:rsidRDefault="00465005" w:rsidP="00074CB1">
            <w:pPr>
              <w:rPr>
                <w:rFonts w:cs="Times New Roman"/>
                <w:sz w:val="20"/>
                <w:szCs w:val="20"/>
              </w:rPr>
            </w:pPr>
            <w:r w:rsidRPr="003A1C4F">
              <w:rPr>
                <w:rFonts w:cs="Times New Roman"/>
                <w:sz w:val="20"/>
                <w:szCs w:val="20"/>
              </w:rPr>
              <w:t>Qianqian</w:t>
            </w:r>
            <w:r w:rsidR="00D75A17" w:rsidRPr="003A1C4F">
              <w:rPr>
                <w:rFonts w:cs="Times New Roman"/>
                <w:sz w:val="20"/>
                <w:szCs w:val="20"/>
              </w:rPr>
              <w:t xml:space="preserve"> Hou</w:t>
            </w:r>
            <w:r>
              <w:rPr>
                <w:rFonts w:cs="Times New Roman"/>
                <w:sz w:val="20"/>
                <w:szCs w:val="20"/>
              </w:rPr>
              <w:t>,</w:t>
            </w:r>
            <w:r w:rsidRPr="003A1C4F">
              <w:rPr>
                <w:rFonts w:cs="Times New Roman"/>
                <w:sz w:val="20"/>
                <w:szCs w:val="20"/>
              </w:rPr>
              <w:t xml:space="preserve"> Hokkaido University</w:t>
            </w:r>
          </w:p>
        </w:tc>
        <w:tc>
          <w:tcPr>
            <w:tcW w:w="6978" w:type="dxa"/>
          </w:tcPr>
          <w:p w14:paraId="0A7E6084" w14:textId="0D66ADA8" w:rsidR="00074CB1" w:rsidRPr="003A1C4F" w:rsidRDefault="00000000" w:rsidP="00074CB1">
            <w:pPr>
              <w:rPr>
                <w:rFonts w:cs="Times New Roman"/>
                <w:sz w:val="20"/>
                <w:szCs w:val="20"/>
              </w:rPr>
            </w:pPr>
            <w:hyperlink r:id="rId33" w:history="1">
              <w:proofErr w:type="spellStart"/>
              <w:r w:rsidR="00465005" w:rsidRPr="005A5556">
                <w:rPr>
                  <w:rStyle w:val="Hyperlink"/>
                  <w:rFonts w:cs="Times New Roman"/>
                  <w:sz w:val="20"/>
                  <w:szCs w:val="20"/>
                </w:rPr>
                <w:t>Kiyoaki</w:t>
              </w:r>
              <w:proofErr w:type="spellEnd"/>
              <w:r w:rsidR="00465005" w:rsidRPr="005A5556">
                <w:rPr>
                  <w:rStyle w:val="Hyperlink"/>
                  <w:rFonts w:cs="Times New Roman"/>
                  <w:sz w:val="20"/>
                  <w:szCs w:val="20"/>
                </w:rPr>
                <w:t xml:space="preserve"> Hirata and his critics on Marx and Civil Society</w:t>
              </w:r>
            </w:hyperlink>
          </w:p>
        </w:tc>
        <w:tc>
          <w:tcPr>
            <w:tcW w:w="236" w:type="dxa"/>
          </w:tcPr>
          <w:p w14:paraId="2D495F40" w14:textId="77777777" w:rsidR="00074CB1" w:rsidRPr="003A1C4F" w:rsidRDefault="00074CB1" w:rsidP="00074CB1">
            <w:pPr>
              <w:rPr>
                <w:rFonts w:cs="Times New Roman"/>
                <w:sz w:val="20"/>
                <w:szCs w:val="20"/>
              </w:rPr>
            </w:pPr>
          </w:p>
        </w:tc>
      </w:tr>
      <w:tr w:rsidR="00074CB1" w:rsidRPr="003A1C4F" w14:paraId="288DB612" w14:textId="77777777" w:rsidTr="00575A06">
        <w:tc>
          <w:tcPr>
            <w:tcW w:w="3256" w:type="dxa"/>
          </w:tcPr>
          <w:p w14:paraId="6206A4AA" w14:textId="6554DB9D" w:rsidR="00074CB1" w:rsidRPr="003A1C4F" w:rsidRDefault="00465005" w:rsidP="00074CB1">
            <w:pPr>
              <w:rPr>
                <w:rFonts w:cs="Times New Roman"/>
                <w:sz w:val="20"/>
                <w:szCs w:val="20"/>
              </w:rPr>
            </w:pPr>
            <w:r w:rsidRPr="003A1C4F">
              <w:rPr>
                <w:rFonts w:cs="Times New Roman"/>
                <w:sz w:val="20"/>
                <w:szCs w:val="20"/>
              </w:rPr>
              <w:t>Nao</w:t>
            </w:r>
            <w:r w:rsidR="00582389" w:rsidRPr="003A1C4F">
              <w:rPr>
                <w:rFonts w:cs="Times New Roman"/>
                <w:sz w:val="20"/>
                <w:szCs w:val="20"/>
              </w:rPr>
              <w:t xml:space="preserve"> Saito</w:t>
            </w:r>
            <w:r>
              <w:rPr>
                <w:rFonts w:cs="Times New Roman"/>
                <w:sz w:val="20"/>
                <w:szCs w:val="20"/>
              </w:rPr>
              <w:t>,</w:t>
            </w:r>
            <w:r w:rsidRPr="003A1C4F">
              <w:rPr>
                <w:rFonts w:cs="Times New Roman"/>
                <w:sz w:val="20"/>
                <w:szCs w:val="20"/>
              </w:rPr>
              <w:t xml:space="preserve"> Hokkaido University</w:t>
            </w:r>
          </w:p>
        </w:tc>
        <w:tc>
          <w:tcPr>
            <w:tcW w:w="6978" w:type="dxa"/>
          </w:tcPr>
          <w:p w14:paraId="33E7EF17" w14:textId="73C57FFD" w:rsidR="00074CB1" w:rsidRPr="003A1C4F" w:rsidRDefault="00000000" w:rsidP="00465005">
            <w:pPr>
              <w:rPr>
                <w:rFonts w:cs="Times New Roman"/>
                <w:sz w:val="20"/>
                <w:szCs w:val="20"/>
              </w:rPr>
            </w:pPr>
            <w:hyperlink r:id="rId34" w:history="1">
              <w:r w:rsidR="00465005" w:rsidRPr="00E70825">
                <w:rPr>
                  <w:rStyle w:val="Hyperlink"/>
                  <w:rFonts w:cs="Times New Roman"/>
                  <w:sz w:val="20"/>
                  <w:szCs w:val="20"/>
                </w:rPr>
                <w:t xml:space="preserve">Yuichi </w:t>
              </w:r>
              <w:proofErr w:type="spellStart"/>
              <w:r w:rsidR="00465005" w:rsidRPr="00E70825">
                <w:rPr>
                  <w:rStyle w:val="Hyperlink"/>
                  <w:rFonts w:cs="Times New Roman"/>
                  <w:sz w:val="20"/>
                  <w:szCs w:val="20"/>
                </w:rPr>
                <w:t>Shionoya</w:t>
              </w:r>
              <w:proofErr w:type="spellEnd"/>
              <w:r w:rsidR="00465005" w:rsidRPr="00E70825">
                <w:rPr>
                  <w:rStyle w:val="Hyperlink"/>
                  <w:rFonts w:cs="Times New Roman"/>
                  <w:sz w:val="20"/>
                  <w:szCs w:val="20"/>
                </w:rPr>
                <w:t xml:space="preserve"> and Hirofumi </w:t>
              </w:r>
              <w:proofErr w:type="spellStart"/>
              <w:r w:rsidR="00465005" w:rsidRPr="00E70825">
                <w:rPr>
                  <w:rStyle w:val="Hyperlink"/>
                  <w:rFonts w:cs="Times New Roman"/>
                  <w:sz w:val="20"/>
                  <w:szCs w:val="20"/>
                </w:rPr>
                <w:t>Uzawa</w:t>
              </w:r>
              <w:proofErr w:type="spellEnd"/>
              <w:r w:rsidR="00465005" w:rsidRPr="00E70825">
                <w:rPr>
                  <w:rStyle w:val="Hyperlink"/>
                  <w:rFonts w:cs="Times New Roman"/>
                  <w:sz w:val="20"/>
                  <w:szCs w:val="20"/>
                </w:rPr>
                <w:t xml:space="preserve"> on Environmental Economic</w:t>
              </w:r>
            </w:hyperlink>
            <w:r w:rsidR="00465005">
              <w:rPr>
                <w:rFonts w:cs="Times New Roman"/>
                <w:sz w:val="20"/>
                <w:szCs w:val="20"/>
              </w:rPr>
              <w:t xml:space="preserve"> </w:t>
            </w:r>
            <w:r w:rsidR="00465005" w:rsidRPr="003A1C4F">
              <w:rPr>
                <w:rFonts w:cs="Times New Roman"/>
                <w:sz w:val="20"/>
                <w:szCs w:val="20"/>
              </w:rPr>
              <w:t>Thought</w:t>
            </w:r>
            <w:r w:rsidR="00E70825">
              <w:rPr>
                <w:rFonts w:cs="Times New Roman"/>
                <w:sz w:val="20"/>
                <w:szCs w:val="20"/>
              </w:rPr>
              <w:t xml:space="preserve">  </w:t>
            </w:r>
          </w:p>
        </w:tc>
        <w:tc>
          <w:tcPr>
            <w:tcW w:w="236" w:type="dxa"/>
          </w:tcPr>
          <w:p w14:paraId="63CC1D52" w14:textId="77777777" w:rsidR="00074CB1" w:rsidRPr="003A1C4F" w:rsidRDefault="00074CB1" w:rsidP="00074CB1">
            <w:pPr>
              <w:rPr>
                <w:rFonts w:cs="Times New Roman"/>
                <w:sz w:val="20"/>
                <w:szCs w:val="20"/>
              </w:rPr>
            </w:pPr>
          </w:p>
        </w:tc>
      </w:tr>
      <w:tr w:rsidR="00074CB1" w:rsidRPr="003A1C4F" w14:paraId="7C3D05C7" w14:textId="77777777" w:rsidTr="00575A06">
        <w:tc>
          <w:tcPr>
            <w:tcW w:w="3256" w:type="dxa"/>
          </w:tcPr>
          <w:p w14:paraId="5F8E9DDD" w14:textId="6CB9D7C0" w:rsidR="00074CB1" w:rsidRPr="003A1C4F" w:rsidRDefault="00465005" w:rsidP="00074CB1">
            <w:pPr>
              <w:rPr>
                <w:rFonts w:cs="Times New Roman"/>
                <w:sz w:val="20"/>
                <w:szCs w:val="20"/>
              </w:rPr>
            </w:pPr>
            <w:proofErr w:type="spellStart"/>
            <w:r w:rsidRPr="003A1C4F">
              <w:rPr>
                <w:rFonts w:cs="Times New Roman"/>
                <w:sz w:val="20"/>
                <w:szCs w:val="20"/>
              </w:rPr>
              <w:t>Shihoko</w:t>
            </w:r>
            <w:proofErr w:type="spellEnd"/>
            <w:r w:rsidR="0040366C" w:rsidRPr="003A1C4F">
              <w:rPr>
                <w:rFonts w:cs="Times New Roman"/>
                <w:sz w:val="20"/>
                <w:szCs w:val="20"/>
              </w:rPr>
              <w:t xml:space="preserve"> Nemoto</w:t>
            </w:r>
            <w:r w:rsidR="00E55639">
              <w:rPr>
                <w:rFonts w:cs="Times New Roman"/>
                <w:sz w:val="20"/>
                <w:szCs w:val="20"/>
              </w:rPr>
              <w:t xml:space="preserve">, </w:t>
            </w:r>
            <w:r w:rsidR="00E55639" w:rsidRPr="003A1C4F">
              <w:rPr>
                <w:rFonts w:cs="Times New Roman"/>
                <w:sz w:val="20"/>
                <w:szCs w:val="20"/>
              </w:rPr>
              <w:t>Nihon University</w:t>
            </w:r>
          </w:p>
        </w:tc>
        <w:tc>
          <w:tcPr>
            <w:tcW w:w="6978" w:type="dxa"/>
          </w:tcPr>
          <w:p w14:paraId="7D4B1281" w14:textId="323CF172" w:rsidR="00074CB1" w:rsidRPr="003A1C4F" w:rsidRDefault="00000000" w:rsidP="00260717">
            <w:pPr>
              <w:rPr>
                <w:rFonts w:cs="Times New Roman"/>
                <w:sz w:val="20"/>
                <w:szCs w:val="20"/>
              </w:rPr>
            </w:pPr>
            <w:hyperlink r:id="rId35" w:history="1">
              <w:r w:rsidR="00BB21E6" w:rsidRPr="001E514F">
                <w:rPr>
                  <w:rStyle w:val="Hyperlink"/>
                  <w:rFonts w:cs="Times New Roman"/>
                  <w:sz w:val="20"/>
                  <w:szCs w:val="20"/>
                </w:rPr>
                <w:t xml:space="preserve">Yoneo </w:t>
              </w:r>
              <w:proofErr w:type="spellStart"/>
              <w:r w:rsidR="00BB21E6" w:rsidRPr="001E514F">
                <w:rPr>
                  <w:rStyle w:val="Hyperlink"/>
                  <w:rFonts w:cs="Times New Roman"/>
                  <w:sz w:val="20"/>
                  <w:szCs w:val="20"/>
                </w:rPr>
                <w:t>Okadaʼs</w:t>
              </w:r>
              <w:proofErr w:type="spellEnd"/>
              <w:r w:rsidR="00BB21E6" w:rsidRPr="001E514F">
                <w:rPr>
                  <w:rStyle w:val="Hyperlink"/>
                  <w:rFonts w:cs="Times New Roman"/>
                  <w:sz w:val="20"/>
                  <w:szCs w:val="20"/>
                </w:rPr>
                <w:t xml:space="preserve"> Consumer Subsistence Farm</w:t>
              </w:r>
            </w:hyperlink>
          </w:p>
        </w:tc>
        <w:tc>
          <w:tcPr>
            <w:tcW w:w="236" w:type="dxa"/>
          </w:tcPr>
          <w:p w14:paraId="4411DC4B" w14:textId="77777777" w:rsidR="00074CB1" w:rsidRPr="003A1C4F" w:rsidRDefault="00074CB1" w:rsidP="00074CB1">
            <w:pPr>
              <w:rPr>
                <w:rFonts w:cs="Times New Roman"/>
                <w:sz w:val="20"/>
                <w:szCs w:val="20"/>
              </w:rPr>
            </w:pPr>
          </w:p>
        </w:tc>
      </w:tr>
      <w:tr w:rsidR="00465005" w:rsidRPr="003A1C4F" w14:paraId="53F2AA99" w14:textId="77777777" w:rsidTr="00575A06">
        <w:tc>
          <w:tcPr>
            <w:tcW w:w="3256" w:type="dxa"/>
          </w:tcPr>
          <w:p w14:paraId="38F36FE4" w14:textId="6CF36FC4" w:rsidR="00465005" w:rsidRPr="003A1C4F" w:rsidRDefault="00E55639" w:rsidP="00074CB1">
            <w:pPr>
              <w:rPr>
                <w:rFonts w:cs="Times New Roman"/>
                <w:sz w:val="20"/>
                <w:szCs w:val="20"/>
              </w:rPr>
            </w:pPr>
            <w:r w:rsidRPr="003A1C4F">
              <w:rPr>
                <w:rFonts w:cs="Times New Roman"/>
                <w:sz w:val="20"/>
                <w:szCs w:val="20"/>
              </w:rPr>
              <w:t>Hashimoto Tsutomu</w:t>
            </w:r>
            <w:r>
              <w:rPr>
                <w:rFonts w:cs="Times New Roman"/>
                <w:sz w:val="20"/>
                <w:szCs w:val="20"/>
              </w:rPr>
              <w:t xml:space="preserve">, </w:t>
            </w:r>
            <w:r w:rsidRPr="003A1C4F">
              <w:rPr>
                <w:rFonts w:cs="Times New Roman"/>
                <w:sz w:val="20"/>
                <w:szCs w:val="20"/>
              </w:rPr>
              <w:t>Hokkaido University</w:t>
            </w:r>
          </w:p>
        </w:tc>
        <w:tc>
          <w:tcPr>
            <w:tcW w:w="6978" w:type="dxa"/>
          </w:tcPr>
          <w:p w14:paraId="6E1856C4" w14:textId="28F7778B" w:rsidR="00465005" w:rsidRPr="003A1C4F" w:rsidRDefault="00000000" w:rsidP="00E55639">
            <w:pPr>
              <w:rPr>
                <w:rFonts w:cs="Times New Roman"/>
                <w:sz w:val="20"/>
                <w:szCs w:val="20"/>
              </w:rPr>
            </w:pPr>
            <w:hyperlink r:id="rId36" w:history="1">
              <w:r w:rsidR="00E55639" w:rsidRPr="00924AB0">
                <w:rPr>
                  <w:rStyle w:val="Hyperlink"/>
                  <w:rFonts w:cs="Times New Roman"/>
                  <w:sz w:val="20"/>
                  <w:szCs w:val="20"/>
                </w:rPr>
                <w:t xml:space="preserve">Fukuoka </w:t>
              </w:r>
              <w:r w:rsidR="001833EB" w:rsidRPr="00924AB0">
                <w:rPr>
                  <w:rStyle w:val="Hyperlink"/>
                  <w:rFonts w:cs="Times New Roman"/>
                  <w:sz w:val="20"/>
                  <w:szCs w:val="20"/>
                </w:rPr>
                <w:t>Masanobu</w:t>
              </w:r>
              <w:r w:rsidR="00EC058C" w:rsidRPr="00924AB0">
                <w:rPr>
                  <w:rStyle w:val="Hyperlink"/>
                  <w:rFonts w:cs="Times New Roman"/>
                  <w:sz w:val="20"/>
                  <w:szCs w:val="20"/>
                </w:rPr>
                <w:t>: A thinker of Economic Thought in Japan</w:t>
              </w:r>
            </w:hyperlink>
          </w:p>
        </w:tc>
        <w:tc>
          <w:tcPr>
            <w:tcW w:w="236" w:type="dxa"/>
          </w:tcPr>
          <w:p w14:paraId="36C58E59" w14:textId="77777777" w:rsidR="00465005" w:rsidRPr="003A1C4F" w:rsidRDefault="00465005" w:rsidP="00074CB1">
            <w:pPr>
              <w:rPr>
                <w:rFonts w:cs="Times New Roman"/>
                <w:sz w:val="20"/>
                <w:szCs w:val="20"/>
              </w:rPr>
            </w:pPr>
          </w:p>
        </w:tc>
      </w:tr>
    </w:tbl>
    <w:p w14:paraId="32D7BD03" w14:textId="77777777" w:rsidR="00074CB1" w:rsidRPr="003A1C4F" w:rsidRDefault="00074CB1" w:rsidP="00074CB1">
      <w:pPr>
        <w:rPr>
          <w:rFonts w:cs="Times New Roman"/>
          <w:sz w:val="20"/>
          <w:szCs w:val="20"/>
        </w:rPr>
      </w:pPr>
    </w:p>
    <w:p w14:paraId="0C2EDEEF" w14:textId="07F61ED5" w:rsidR="00656415" w:rsidRDefault="007F17E1">
      <w:pPr>
        <w:rPr>
          <w:rFonts w:cs="Times New Roman"/>
          <w:sz w:val="20"/>
          <w:szCs w:val="20"/>
        </w:rPr>
      </w:pPr>
      <w:r w:rsidRPr="003A1C4F">
        <w:rPr>
          <w:rFonts w:cs="Times New Roman"/>
          <w:sz w:val="20"/>
          <w:szCs w:val="20"/>
        </w:rPr>
        <w:t>5 Conference Clos</w:t>
      </w:r>
      <w:r w:rsidR="006B5BDD" w:rsidRPr="003A1C4F">
        <w:rPr>
          <w:rFonts w:cs="Times New Roman"/>
          <w:sz w:val="20"/>
          <w:szCs w:val="20"/>
        </w:rPr>
        <w:t>e</w:t>
      </w:r>
    </w:p>
    <w:p w14:paraId="60C8CD55" w14:textId="77777777" w:rsidR="00656415" w:rsidRDefault="00656415">
      <w:pPr>
        <w:rPr>
          <w:rFonts w:cs="Times New Roman"/>
          <w:sz w:val="20"/>
          <w:szCs w:val="20"/>
        </w:rPr>
      </w:pPr>
    </w:p>
    <w:p w14:paraId="0E5A0008" w14:textId="77777777" w:rsidR="00C03288" w:rsidRPr="000F51DD" w:rsidRDefault="00C03288">
      <w:pPr>
        <w:rPr>
          <w:rFonts w:cs="Times New Roman"/>
          <w:color w:val="FF0000"/>
          <w:sz w:val="20"/>
          <w:szCs w:val="20"/>
        </w:rPr>
      </w:pPr>
    </w:p>
    <w:sectPr w:rsidR="00C03288" w:rsidRPr="000F51DD" w:rsidSect="00FA75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F1"/>
    <w:rsid w:val="000040E7"/>
    <w:rsid w:val="00011A28"/>
    <w:rsid w:val="00022A3F"/>
    <w:rsid w:val="00024279"/>
    <w:rsid w:val="0003577C"/>
    <w:rsid w:val="00055E40"/>
    <w:rsid w:val="00057C20"/>
    <w:rsid w:val="00064C81"/>
    <w:rsid w:val="00065DF0"/>
    <w:rsid w:val="000723F6"/>
    <w:rsid w:val="00074CB1"/>
    <w:rsid w:val="00084182"/>
    <w:rsid w:val="0009388E"/>
    <w:rsid w:val="00094813"/>
    <w:rsid w:val="00096D30"/>
    <w:rsid w:val="000B71DE"/>
    <w:rsid w:val="000C0F17"/>
    <w:rsid w:val="000C2414"/>
    <w:rsid w:val="000D0F15"/>
    <w:rsid w:val="000D2923"/>
    <w:rsid w:val="000D2B69"/>
    <w:rsid w:val="000D691A"/>
    <w:rsid w:val="000F1E2A"/>
    <w:rsid w:val="000F51DD"/>
    <w:rsid w:val="001145C0"/>
    <w:rsid w:val="00121EE1"/>
    <w:rsid w:val="00131B04"/>
    <w:rsid w:val="00134EAA"/>
    <w:rsid w:val="00134FF1"/>
    <w:rsid w:val="00135D06"/>
    <w:rsid w:val="00147063"/>
    <w:rsid w:val="0015403E"/>
    <w:rsid w:val="0015428E"/>
    <w:rsid w:val="001647DE"/>
    <w:rsid w:val="00172280"/>
    <w:rsid w:val="0017368E"/>
    <w:rsid w:val="0018167E"/>
    <w:rsid w:val="001833EB"/>
    <w:rsid w:val="00185A29"/>
    <w:rsid w:val="00190119"/>
    <w:rsid w:val="00196260"/>
    <w:rsid w:val="001A34F7"/>
    <w:rsid w:val="001C1AD5"/>
    <w:rsid w:val="001E3086"/>
    <w:rsid w:val="001E514F"/>
    <w:rsid w:val="001F0EAC"/>
    <w:rsid w:val="00202A44"/>
    <w:rsid w:val="00215727"/>
    <w:rsid w:val="00221213"/>
    <w:rsid w:val="0023172D"/>
    <w:rsid w:val="00241200"/>
    <w:rsid w:val="00242E43"/>
    <w:rsid w:val="00252E39"/>
    <w:rsid w:val="00252FF6"/>
    <w:rsid w:val="00260717"/>
    <w:rsid w:val="00284DFC"/>
    <w:rsid w:val="002954EA"/>
    <w:rsid w:val="002A1EE6"/>
    <w:rsid w:val="002A249E"/>
    <w:rsid w:val="002A641F"/>
    <w:rsid w:val="002B0BE0"/>
    <w:rsid w:val="002B29CA"/>
    <w:rsid w:val="002B5935"/>
    <w:rsid w:val="002C1EDA"/>
    <w:rsid w:val="002C6947"/>
    <w:rsid w:val="002E661C"/>
    <w:rsid w:val="002F366E"/>
    <w:rsid w:val="003000CB"/>
    <w:rsid w:val="00310F77"/>
    <w:rsid w:val="00313FC3"/>
    <w:rsid w:val="003145F7"/>
    <w:rsid w:val="00315DC4"/>
    <w:rsid w:val="003314E7"/>
    <w:rsid w:val="00336E00"/>
    <w:rsid w:val="0034425D"/>
    <w:rsid w:val="003479AC"/>
    <w:rsid w:val="00351094"/>
    <w:rsid w:val="00354016"/>
    <w:rsid w:val="00365D12"/>
    <w:rsid w:val="00377ADC"/>
    <w:rsid w:val="00377CD6"/>
    <w:rsid w:val="0038093D"/>
    <w:rsid w:val="0038507B"/>
    <w:rsid w:val="00387473"/>
    <w:rsid w:val="00391297"/>
    <w:rsid w:val="00391640"/>
    <w:rsid w:val="003963A7"/>
    <w:rsid w:val="003A1B6D"/>
    <w:rsid w:val="003A1C4F"/>
    <w:rsid w:val="003B21E5"/>
    <w:rsid w:val="003B3B73"/>
    <w:rsid w:val="003D1EE8"/>
    <w:rsid w:val="004001C5"/>
    <w:rsid w:val="00402099"/>
    <w:rsid w:val="0040366C"/>
    <w:rsid w:val="00410660"/>
    <w:rsid w:val="00432C99"/>
    <w:rsid w:val="00444D8D"/>
    <w:rsid w:val="00447C7D"/>
    <w:rsid w:val="00455AC7"/>
    <w:rsid w:val="00456986"/>
    <w:rsid w:val="004627D8"/>
    <w:rsid w:val="00465005"/>
    <w:rsid w:val="004711DB"/>
    <w:rsid w:val="00485703"/>
    <w:rsid w:val="00487BC4"/>
    <w:rsid w:val="0049276D"/>
    <w:rsid w:val="0049698D"/>
    <w:rsid w:val="004A0490"/>
    <w:rsid w:val="004A6742"/>
    <w:rsid w:val="004A7F56"/>
    <w:rsid w:val="004B1024"/>
    <w:rsid w:val="004B2D1B"/>
    <w:rsid w:val="004C6C68"/>
    <w:rsid w:val="004D1B64"/>
    <w:rsid w:val="004D6354"/>
    <w:rsid w:val="004E39E3"/>
    <w:rsid w:val="004F5633"/>
    <w:rsid w:val="004F7FD4"/>
    <w:rsid w:val="005059EE"/>
    <w:rsid w:val="00510FED"/>
    <w:rsid w:val="0051391C"/>
    <w:rsid w:val="00514FA8"/>
    <w:rsid w:val="0053182B"/>
    <w:rsid w:val="00532663"/>
    <w:rsid w:val="005419B8"/>
    <w:rsid w:val="00553399"/>
    <w:rsid w:val="00553801"/>
    <w:rsid w:val="00557E40"/>
    <w:rsid w:val="005640BA"/>
    <w:rsid w:val="00566AA5"/>
    <w:rsid w:val="00573502"/>
    <w:rsid w:val="00573813"/>
    <w:rsid w:val="005749A6"/>
    <w:rsid w:val="00574EDA"/>
    <w:rsid w:val="00575A06"/>
    <w:rsid w:val="0058167F"/>
    <w:rsid w:val="00582389"/>
    <w:rsid w:val="00585C24"/>
    <w:rsid w:val="00590468"/>
    <w:rsid w:val="005915D1"/>
    <w:rsid w:val="005926E1"/>
    <w:rsid w:val="00593A60"/>
    <w:rsid w:val="005A5556"/>
    <w:rsid w:val="005B2322"/>
    <w:rsid w:val="005E0661"/>
    <w:rsid w:val="00623457"/>
    <w:rsid w:val="00627132"/>
    <w:rsid w:val="00637C67"/>
    <w:rsid w:val="00643137"/>
    <w:rsid w:val="00656415"/>
    <w:rsid w:val="00657E34"/>
    <w:rsid w:val="006653A7"/>
    <w:rsid w:val="0067247C"/>
    <w:rsid w:val="00673467"/>
    <w:rsid w:val="006801FD"/>
    <w:rsid w:val="00684B29"/>
    <w:rsid w:val="00692607"/>
    <w:rsid w:val="0069743D"/>
    <w:rsid w:val="006A0A84"/>
    <w:rsid w:val="006A3A78"/>
    <w:rsid w:val="006A406A"/>
    <w:rsid w:val="006B5BDD"/>
    <w:rsid w:val="006B68C9"/>
    <w:rsid w:val="006C6C39"/>
    <w:rsid w:val="006D7A4A"/>
    <w:rsid w:val="006E02B2"/>
    <w:rsid w:val="006E4441"/>
    <w:rsid w:val="006E45D7"/>
    <w:rsid w:val="006E74D2"/>
    <w:rsid w:val="006F2F1F"/>
    <w:rsid w:val="006F657A"/>
    <w:rsid w:val="007132BA"/>
    <w:rsid w:val="00714CBB"/>
    <w:rsid w:val="00721589"/>
    <w:rsid w:val="00722061"/>
    <w:rsid w:val="0072613C"/>
    <w:rsid w:val="00730838"/>
    <w:rsid w:val="00742262"/>
    <w:rsid w:val="00743622"/>
    <w:rsid w:val="00764805"/>
    <w:rsid w:val="00771395"/>
    <w:rsid w:val="00777013"/>
    <w:rsid w:val="00777C05"/>
    <w:rsid w:val="007819AB"/>
    <w:rsid w:val="007968F4"/>
    <w:rsid w:val="00797D91"/>
    <w:rsid w:val="007B1DDC"/>
    <w:rsid w:val="007B340B"/>
    <w:rsid w:val="007D1C45"/>
    <w:rsid w:val="007E4DD9"/>
    <w:rsid w:val="007F0BA2"/>
    <w:rsid w:val="007F17E1"/>
    <w:rsid w:val="007F2A74"/>
    <w:rsid w:val="007F3796"/>
    <w:rsid w:val="00800377"/>
    <w:rsid w:val="008063FC"/>
    <w:rsid w:val="0081171A"/>
    <w:rsid w:val="0082735C"/>
    <w:rsid w:val="0083119D"/>
    <w:rsid w:val="00834C4F"/>
    <w:rsid w:val="00836A67"/>
    <w:rsid w:val="00837061"/>
    <w:rsid w:val="00842A79"/>
    <w:rsid w:val="00842E9B"/>
    <w:rsid w:val="00852A0F"/>
    <w:rsid w:val="008541B5"/>
    <w:rsid w:val="00860D4D"/>
    <w:rsid w:val="00872BFA"/>
    <w:rsid w:val="00873D30"/>
    <w:rsid w:val="00877A9F"/>
    <w:rsid w:val="00880336"/>
    <w:rsid w:val="00882C58"/>
    <w:rsid w:val="00884FBD"/>
    <w:rsid w:val="00895E01"/>
    <w:rsid w:val="008A00EE"/>
    <w:rsid w:val="008A337E"/>
    <w:rsid w:val="008A51EC"/>
    <w:rsid w:val="008A6ED6"/>
    <w:rsid w:val="008B0ABA"/>
    <w:rsid w:val="008D5D4A"/>
    <w:rsid w:val="008E117A"/>
    <w:rsid w:val="008E34DE"/>
    <w:rsid w:val="008F647D"/>
    <w:rsid w:val="00902866"/>
    <w:rsid w:val="00907DEF"/>
    <w:rsid w:val="00921778"/>
    <w:rsid w:val="00924AB0"/>
    <w:rsid w:val="009270C3"/>
    <w:rsid w:val="00952D87"/>
    <w:rsid w:val="009661E6"/>
    <w:rsid w:val="009836BC"/>
    <w:rsid w:val="00994781"/>
    <w:rsid w:val="00997890"/>
    <w:rsid w:val="009A0F0C"/>
    <w:rsid w:val="009A6492"/>
    <w:rsid w:val="009B00E2"/>
    <w:rsid w:val="009B023A"/>
    <w:rsid w:val="009B313E"/>
    <w:rsid w:val="009B4161"/>
    <w:rsid w:val="009C336B"/>
    <w:rsid w:val="009D4880"/>
    <w:rsid w:val="009F3124"/>
    <w:rsid w:val="00A00FB0"/>
    <w:rsid w:val="00A0714C"/>
    <w:rsid w:val="00A1007B"/>
    <w:rsid w:val="00A21138"/>
    <w:rsid w:val="00A21C8F"/>
    <w:rsid w:val="00A31DD8"/>
    <w:rsid w:val="00A34B96"/>
    <w:rsid w:val="00A352BF"/>
    <w:rsid w:val="00A45CFD"/>
    <w:rsid w:val="00A55DD8"/>
    <w:rsid w:val="00A633C6"/>
    <w:rsid w:val="00A71862"/>
    <w:rsid w:val="00A76186"/>
    <w:rsid w:val="00A7641E"/>
    <w:rsid w:val="00A8517A"/>
    <w:rsid w:val="00A9760F"/>
    <w:rsid w:val="00AA0508"/>
    <w:rsid w:val="00AA6FF8"/>
    <w:rsid w:val="00AB5F5F"/>
    <w:rsid w:val="00AC1A4A"/>
    <w:rsid w:val="00AC648A"/>
    <w:rsid w:val="00AD2C29"/>
    <w:rsid w:val="00AD614F"/>
    <w:rsid w:val="00AE18EC"/>
    <w:rsid w:val="00AF0B87"/>
    <w:rsid w:val="00B04851"/>
    <w:rsid w:val="00B17F35"/>
    <w:rsid w:val="00B2598C"/>
    <w:rsid w:val="00B43489"/>
    <w:rsid w:val="00B44315"/>
    <w:rsid w:val="00B45F09"/>
    <w:rsid w:val="00B4745F"/>
    <w:rsid w:val="00B6243D"/>
    <w:rsid w:val="00B67848"/>
    <w:rsid w:val="00B726F6"/>
    <w:rsid w:val="00B7517C"/>
    <w:rsid w:val="00B83498"/>
    <w:rsid w:val="00B877A3"/>
    <w:rsid w:val="00B91995"/>
    <w:rsid w:val="00B9244D"/>
    <w:rsid w:val="00B92538"/>
    <w:rsid w:val="00BA2E24"/>
    <w:rsid w:val="00BA4C5F"/>
    <w:rsid w:val="00BB04E4"/>
    <w:rsid w:val="00BB21E6"/>
    <w:rsid w:val="00BC0D3F"/>
    <w:rsid w:val="00BD0512"/>
    <w:rsid w:val="00BD6425"/>
    <w:rsid w:val="00BD7AE5"/>
    <w:rsid w:val="00BE3744"/>
    <w:rsid w:val="00BF069A"/>
    <w:rsid w:val="00BF164C"/>
    <w:rsid w:val="00BF6ED3"/>
    <w:rsid w:val="00C02756"/>
    <w:rsid w:val="00C03288"/>
    <w:rsid w:val="00C04149"/>
    <w:rsid w:val="00C06872"/>
    <w:rsid w:val="00C06962"/>
    <w:rsid w:val="00C3071B"/>
    <w:rsid w:val="00C45CD4"/>
    <w:rsid w:val="00C465E3"/>
    <w:rsid w:val="00C61ABB"/>
    <w:rsid w:val="00C65357"/>
    <w:rsid w:val="00C679CC"/>
    <w:rsid w:val="00C93B03"/>
    <w:rsid w:val="00CA2232"/>
    <w:rsid w:val="00CA358F"/>
    <w:rsid w:val="00CC4C3C"/>
    <w:rsid w:val="00CC5796"/>
    <w:rsid w:val="00CC5FF0"/>
    <w:rsid w:val="00CC608B"/>
    <w:rsid w:val="00CC7E1A"/>
    <w:rsid w:val="00CD0D7C"/>
    <w:rsid w:val="00CD40AD"/>
    <w:rsid w:val="00CD66BC"/>
    <w:rsid w:val="00CE0D40"/>
    <w:rsid w:val="00CE1D83"/>
    <w:rsid w:val="00CE5379"/>
    <w:rsid w:val="00CF1F61"/>
    <w:rsid w:val="00CF3A2F"/>
    <w:rsid w:val="00CF51CA"/>
    <w:rsid w:val="00CF5725"/>
    <w:rsid w:val="00CF57D5"/>
    <w:rsid w:val="00D0232B"/>
    <w:rsid w:val="00D02AE4"/>
    <w:rsid w:val="00D03E2B"/>
    <w:rsid w:val="00D04C26"/>
    <w:rsid w:val="00D21D33"/>
    <w:rsid w:val="00D21D87"/>
    <w:rsid w:val="00D21FED"/>
    <w:rsid w:val="00D24B18"/>
    <w:rsid w:val="00D344A7"/>
    <w:rsid w:val="00D51DFB"/>
    <w:rsid w:val="00D56394"/>
    <w:rsid w:val="00D57B93"/>
    <w:rsid w:val="00D6004E"/>
    <w:rsid w:val="00D70B7E"/>
    <w:rsid w:val="00D72BC1"/>
    <w:rsid w:val="00D73AC8"/>
    <w:rsid w:val="00D75A17"/>
    <w:rsid w:val="00D76D81"/>
    <w:rsid w:val="00D8422B"/>
    <w:rsid w:val="00DA1BEB"/>
    <w:rsid w:val="00DA4310"/>
    <w:rsid w:val="00DB3E30"/>
    <w:rsid w:val="00DC0FD8"/>
    <w:rsid w:val="00DC4EA9"/>
    <w:rsid w:val="00DC6996"/>
    <w:rsid w:val="00DD38DB"/>
    <w:rsid w:val="00DD6B62"/>
    <w:rsid w:val="00DE226D"/>
    <w:rsid w:val="00DE5965"/>
    <w:rsid w:val="00DE5FD0"/>
    <w:rsid w:val="00DE7578"/>
    <w:rsid w:val="00DF347B"/>
    <w:rsid w:val="00DF7CF7"/>
    <w:rsid w:val="00E11964"/>
    <w:rsid w:val="00E21123"/>
    <w:rsid w:val="00E237FD"/>
    <w:rsid w:val="00E26381"/>
    <w:rsid w:val="00E45F26"/>
    <w:rsid w:val="00E47C13"/>
    <w:rsid w:val="00E55639"/>
    <w:rsid w:val="00E57563"/>
    <w:rsid w:val="00E61325"/>
    <w:rsid w:val="00E6640E"/>
    <w:rsid w:val="00E70825"/>
    <w:rsid w:val="00E72DB6"/>
    <w:rsid w:val="00E910E1"/>
    <w:rsid w:val="00EB60A7"/>
    <w:rsid w:val="00EC058C"/>
    <w:rsid w:val="00EC3001"/>
    <w:rsid w:val="00EC30FF"/>
    <w:rsid w:val="00EC31BA"/>
    <w:rsid w:val="00EC44F9"/>
    <w:rsid w:val="00EE198E"/>
    <w:rsid w:val="00EE3675"/>
    <w:rsid w:val="00F15CE7"/>
    <w:rsid w:val="00F27D3C"/>
    <w:rsid w:val="00F31A90"/>
    <w:rsid w:val="00F325D5"/>
    <w:rsid w:val="00F457A9"/>
    <w:rsid w:val="00F45D23"/>
    <w:rsid w:val="00F476AB"/>
    <w:rsid w:val="00F47F64"/>
    <w:rsid w:val="00F50BA7"/>
    <w:rsid w:val="00F60E41"/>
    <w:rsid w:val="00F64EAF"/>
    <w:rsid w:val="00F77132"/>
    <w:rsid w:val="00FA75F5"/>
    <w:rsid w:val="00FB08F7"/>
    <w:rsid w:val="00FB2C67"/>
    <w:rsid w:val="00FC13AC"/>
    <w:rsid w:val="00FC264B"/>
    <w:rsid w:val="00FC3051"/>
    <w:rsid w:val="00FC3882"/>
    <w:rsid w:val="00FD3C1B"/>
    <w:rsid w:val="00FD57E6"/>
    <w:rsid w:val="00FD6C86"/>
    <w:rsid w:val="00FE50F7"/>
    <w:rsid w:val="00FF3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15F0"/>
  <w15:chartTrackingRefBased/>
  <w15:docId w15:val="{5B9A9105-AAD6-4615-AB7D-2F7E615C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D87"/>
    <w:pPr>
      <w:widowControl w:val="0"/>
      <w:autoSpaceDE w:val="0"/>
      <w:autoSpaceDN w:val="0"/>
      <w:spacing w:after="0" w:line="240" w:lineRule="auto"/>
    </w:pPr>
    <w:rPr>
      <w:rFonts w:ascii="Times New Roman" w:hAnsi="Times New Roman" w:cs="Calibri"/>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C26"/>
    <w:pPr>
      <w:ind w:left="720"/>
      <w:contextualSpacing/>
    </w:pPr>
  </w:style>
  <w:style w:type="character" w:styleId="Hyperlink">
    <w:name w:val="Hyperlink"/>
    <w:basedOn w:val="DefaultParagraphFont"/>
    <w:uiPriority w:val="99"/>
    <w:unhideWhenUsed/>
    <w:rsid w:val="00573813"/>
    <w:rPr>
      <w:color w:val="0563C1" w:themeColor="hyperlink"/>
      <w:u w:val="single"/>
    </w:rPr>
  </w:style>
  <w:style w:type="character" w:styleId="UnresolvedMention">
    <w:name w:val="Unresolved Mention"/>
    <w:basedOn w:val="DefaultParagraphFont"/>
    <w:uiPriority w:val="99"/>
    <w:semiHidden/>
    <w:unhideWhenUsed/>
    <w:rsid w:val="00573813"/>
    <w:rPr>
      <w:color w:val="605E5C"/>
      <w:shd w:val="clear" w:color="auto" w:fill="E1DFDD"/>
    </w:rPr>
  </w:style>
  <w:style w:type="character" w:styleId="FollowedHyperlink">
    <w:name w:val="FollowedHyperlink"/>
    <w:basedOn w:val="DefaultParagraphFont"/>
    <w:uiPriority w:val="99"/>
    <w:semiHidden/>
    <w:unhideWhenUsed/>
    <w:rsid w:val="00573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1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tsa.au/images/news/2023-hetsa-conf/2024_conference_papers/ColeHETSAconference2024abstract.pdf" TargetMode="External"/><Relationship Id="rId18" Type="http://schemas.openxmlformats.org/officeDocument/2006/relationships/hyperlink" Target="https://hetsa.au/images/news/2023-hetsa-conf/2024_conference_papers/SakamotoKeynoteText.pdf" TargetMode="External"/><Relationship Id="rId26" Type="http://schemas.openxmlformats.org/officeDocument/2006/relationships/hyperlink" Target="https://hetsa.au/images/news/2023-hetsa-conf/2024_conference_papers/Gao_Chenxi_-_Marx_on_Need.pdf" TargetMode="External"/><Relationship Id="rId21" Type="http://schemas.openxmlformats.org/officeDocument/2006/relationships/hyperlink" Target="https://hetsa.au/images/news/2023-hetsa-conf/2024_conference_papers/Yagi_-_Quesnay_and_Smith_on_Reproduction.pdf" TargetMode="External"/><Relationship Id="rId34" Type="http://schemas.openxmlformats.org/officeDocument/2006/relationships/hyperlink" Target="https://hetsa.au/images/news/2023-hetsa-conf/2024_conference_papers/Japanese_Ec_Thought_Shionoya_and_Hirofumi_Uzawa_on_Environmental_Economic_Thought_-_Nao_Saito.pdf" TargetMode="External"/><Relationship Id="rId7" Type="http://schemas.openxmlformats.org/officeDocument/2006/relationships/hyperlink" Target="https://hetsa.au/images/news/2023-hetsa-conf/2024_conference_papers/STEVENS_-_ALFRED_MARSHALL_ON_SPECULATION.pdf" TargetMode="External"/><Relationship Id="rId12" Type="http://schemas.openxmlformats.org/officeDocument/2006/relationships/hyperlink" Target="https://hetsa.au/images/news/2023-hetsa-conf/2024_conference_papers/Frith_-_HETSA_Paper_-_American_Protectionist_Thought.pdf" TargetMode="External"/><Relationship Id="rId17" Type="http://schemas.openxmlformats.org/officeDocument/2006/relationships/hyperlink" Target="https://hetsa.au/images/news/2023-hetsa-conf/2024_conference_papers/Sakamoto_HETSA_2024_abstract.pdf" TargetMode="External"/><Relationship Id="rId25" Type="http://schemas.openxmlformats.org/officeDocument/2006/relationships/hyperlink" Target="https://hetsa.au/images/news/2023-hetsa-conf/2024_conference_papers/Ehara_-_Marxian_Crisis_Theories.pdf" TargetMode="External"/><Relationship Id="rId33" Type="http://schemas.openxmlformats.org/officeDocument/2006/relationships/hyperlink" Target="https://hetsa.au/images/news/2023-hetsa-conf/2024_conference_papers/Japanese_Ec_Thought_Kiyoaki_Hirata_and_His_Critics_on_Marx_and_Civil_Society.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hetsa.au/images/news/2023-hetsa-conf/2024_conference_papers/ODonnell_-_Theoretical_Individualism.pdf" TargetMode="External"/><Relationship Id="rId20" Type="http://schemas.openxmlformats.org/officeDocument/2006/relationships/hyperlink" Target="https://hetsa.au/images/news/2023-hetsa-conf/2024_conference_papers/Yamamoto_-Boisguilbert_and_Vauban.pdf" TargetMode="External"/><Relationship Id="rId29" Type="http://schemas.openxmlformats.org/officeDocument/2006/relationships/hyperlink" Target="https://hetsa.au/images/news/2023-hetsa-conf/2024_conference_papers/Hart_-_Ceteris_Parabus.pdf" TargetMode="External"/><Relationship Id="rId1" Type="http://schemas.openxmlformats.org/officeDocument/2006/relationships/styles" Target="styles.xml"/><Relationship Id="rId6" Type="http://schemas.openxmlformats.org/officeDocument/2006/relationships/hyperlink" Target="https://hetsa.au/images/news/2023-hetsa-conf/2024_conference_papers/Aspromourgos_ESHET_Keynes_Environmental_Crisis.pdf" TargetMode="External"/><Relationship Id="rId11" Type="http://schemas.openxmlformats.org/officeDocument/2006/relationships/hyperlink" Target="https://hetsa.au/images/news/2023-hetsa-conf/2024_conference_papers/Millmow_-_Giblin_Strange_Afterlifeanon.pdf" TargetMode="External"/><Relationship Id="rId24" Type="http://schemas.openxmlformats.org/officeDocument/2006/relationships/hyperlink" Target="https://hetsa.au/images/news/2023-hetsa-conf/2024_conference_papers/KOBAYASHI_Daisuke_-_LSE_and_Schumpeter.pdf" TargetMode="External"/><Relationship Id="rId32" Type="http://schemas.openxmlformats.org/officeDocument/2006/relationships/hyperlink" Target="https://hetsa.au/images/news/2023-hetsa-conf/2024_conference_papers/Japanese_Ec_Thought_Tomoko_Matsudair-A_Japanese_Female_Economist_-.pdf" TargetMode="External"/><Relationship Id="rId37" Type="http://schemas.openxmlformats.org/officeDocument/2006/relationships/fontTable" Target="fontTable.xml"/><Relationship Id="rId5" Type="http://schemas.openxmlformats.org/officeDocument/2006/relationships/hyperlink" Target="https://hetsa.au/images/news/2023-hetsa-conf/2024_conference_papers/Bankovsky_-_Malthus_Contraception.pdf" TargetMode="External"/><Relationship Id="rId15" Type="http://schemas.openxmlformats.org/officeDocument/2006/relationships/hyperlink" Target="https://hetsa.au/images/news/2023-hetsa-conf/2024_conference_papers/Cuthbertson_-_Pareto_Olson_and_Ostrom.pdf" TargetMode="External"/><Relationship Id="rId23" Type="http://schemas.openxmlformats.org/officeDocument/2006/relationships/hyperlink" Target="https://hetsa.au/images/news/2023-hetsa-conf/2024_conference_papers/Bloch_-_Schumpeter_paper.pdf" TargetMode="External"/><Relationship Id="rId28" Type="http://schemas.openxmlformats.org/officeDocument/2006/relationships/hyperlink" Target="https://hetsa.au/images/news/2023-hetsa-conf/2024_conference_papers/Venter_-_Early_evolutionary_institutionalists.pdf" TargetMode="External"/><Relationship Id="rId36" Type="http://schemas.openxmlformats.org/officeDocument/2006/relationships/hyperlink" Target="https://hetsa.au/images/news/2023-hetsa-conf/2024_conference_papers/Japanese_Ec_Thought_Tsutomu-HETSA2024-Fukuoka-Masamobu-Summary.pdf" TargetMode="External"/><Relationship Id="rId10" Type="http://schemas.openxmlformats.org/officeDocument/2006/relationships/hyperlink" Target="https://hetsa.au/images/news/2023-hetsa-conf/2024_conference_papers/Cheung_-_Colin_Clark_and_CST_paper.pdf" TargetMode="External"/><Relationship Id="rId19" Type="http://schemas.openxmlformats.org/officeDocument/2006/relationships/hyperlink" Target="https://hetsa.au/images/news/2023-hetsa-conf/2024_conference_papers/Sakamoto_Short_History_of_JSHET.pdf" TargetMode="External"/><Relationship Id="rId31" Type="http://schemas.openxmlformats.org/officeDocument/2006/relationships/hyperlink" Target="https://hetsa.au/images/news/2023-hetsa-conf/2024_conference_papers/Oslington_Usury_Powerpoint.pdf" TargetMode="External"/><Relationship Id="rId4" Type="http://schemas.openxmlformats.org/officeDocument/2006/relationships/hyperlink" Target="https://hetsa.au/images/news/2023-hetsa-conf/2024_conference_papers/Walter_abstract.pdf" TargetMode="External"/><Relationship Id="rId9" Type="http://schemas.openxmlformats.org/officeDocument/2006/relationships/hyperlink" Target="https://hetsa.au/images/news/2023-hetsa-conf/2024_conference_papers/Coleman_-_Smith_on_Australia.pdf" TargetMode="External"/><Relationship Id="rId14" Type="http://schemas.openxmlformats.org/officeDocument/2006/relationships/hyperlink" Target="https://hetsa.au/images/news/2023-hetsa-conf/2024_conference_papers/Ishii_-_Early_Hayek_paper.pdf" TargetMode="External"/><Relationship Id="rId22" Type="http://schemas.openxmlformats.org/officeDocument/2006/relationships/hyperlink" Target="https://hetsa.au/images/news/2023-hetsa-conf/2024_conference_papers/Long_-_Adam_Smith.pdf" TargetMode="External"/><Relationship Id="rId27" Type="http://schemas.openxmlformats.org/officeDocument/2006/relationships/hyperlink" Target="https://hetsa.au/images/news/2023-hetsa-conf/2024_conference_papers/Tang_-_Byzantine_economic_thought_-_abstract.pdf" TargetMode="External"/><Relationship Id="rId30" Type="http://schemas.openxmlformats.org/officeDocument/2006/relationships/hyperlink" Target="https://hetsa.au/images/news/2023-hetsa-conf/2024_conference_papers/McDonald_-_Solow_.pdf" TargetMode="External"/><Relationship Id="rId35" Type="http://schemas.openxmlformats.org/officeDocument/2006/relationships/hyperlink" Target="https://hetsa.au/images/news/2023-hetsa-conf/2024_conference_papers/Japanese_Ec_Thought_T_Yoneo_Okada&#700;s_&#701;Consumer&#700;s_Subsistence_Farm&#700;.pdf" TargetMode="External"/><Relationship Id="rId8" Type="http://schemas.openxmlformats.org/officeDocument/2006/relationships/hyperlink" Target="https://hetsa.au/images/news/2023-hetsa-conf/2024_conference_papers/Fishburn_-_Rusk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1628</TotalTime>
  <Pages>2</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Oslington</dc:creator>
  <cp:keywords/>
  <dc:description/>
  <cp:lastModifiedBy>Paul Oslington</cp:lastModifiedBy>
  <cp:revision>390</cp:revision>
  <cp:lastPrinted>2024-08-08T01:27:00Z</cp:lastPrinted>
  <dcterms:created xsi:type="dcterms:W3CDTF">2024-03-05T23:36:00Z</dcterms:created>
  <dcterms:modified xsi:type="dcterms:W3CDTF">2024-09-23T10:28:00Z</dcterms:modified>
</cp:coreProperties>
</file>